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BACE8" w14:textId="77777777" w:rsidR="0048413C" w:rsidRDefault="0048413C" w:rsidP="00A867B6">
      <w:pPr>
        <w:jc w:val="center"/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</w:pPr>
      <w:bookmarkStart w:id="0" w:name="_Hlk18572322"/>
    </w:p>
    <w:p w14:paraId="0B0ABFDD" w14:textId="7AF389D5" w:rsidR="00A867B6" w:rsidRPr="00A867B6" w:rsidRDefault="00A867B6" w:rsidP="00A867B6">
      <w:pPr>
        <w:jc w:val="center"/>
        <w:rPr>
          <w:rFonts w:ascii="Arial Narrow" w:eastAsia="Times New Roman" w:hAnsi="Arial Narrow" w:cs="Times New Roman"/>
          <w:sz w:val="28"/>
          <w:szCs w:val="28"/>
          <w:lang w:eastAsia="es-ES"/>
        </w:rPr>
      </w:pPr>
      <w:bookmarkStart w:id="1" w:name="_Hlk65827411"/>
      <w:r w:rsidRPr="00A867B6"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  <w:t>COMITÉ DE COMPRAS Y CONTRATACIONES</w:t>
      </w:r>
    </w:p>
    <w:p w14:paraId="366F3330" w14:textId="77777777" w:rsidR="00A867B6" w:rsidRDefault="00A867B6" w:rsidP="00A867B6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</w:pPr>
      <w:r w:rsidRPr="00A867B6"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  <w:t>(CCC)</w:t>
      </w:r>
    </w:p>
    <w:p w14:paraId="1AE37F8D" w14:textId="77777777" w:rsidR="00910723" w:rsidRDefault="00910723" w:rsidP="00A867B6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</w:pPr>
    </w:p>
    <w:p w14:paraId="24A0F6BA" w14:textId="2EB845C4" w:rsidR="00910723" w:rsidRDefault="00910723" w:rsidP="0091072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</w:pPr>
      <w:r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  <w:t>RESOLUCIÓN MOTIVADA QUE AUTORIZA EL USO DEL PROCEDIMIENTO DE EXCEPCIÓN PARA LA COMPRA</w:t>
      </w:r>
      <w:r w:rsidR="004B0108"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  <w:t xml:space="preserve"> ALIMENTOS PARA PACIENTES Y PERSONAL MEDICO,</w:t>
      </w:r>
      <w:r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  <w:t xml:space="preserve"> POR</w:t>
      </w:r>
      <w:r w:rsidR="00E4232B"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  <w:t xml:space="preserve"> URGENCIA.</w:t>
      </w:r>
    </w:p>
    <w:p w14:paraId="307ED776" w14:textId="77777777" w:rsidR="00910723" w:rsidRPr="00A867B6" w:rsidRDefault="00910723" w:rsidP="0091072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8"/>
          <w:szCs w:val="28"/>
          <w:lang w:eastAsia="es-ES"/>
        </w:rPr>
      </w:pPr>
    </w:p>
    <w:p w14:paraId="630B913A" w14:textId="07C0128F" w:rsidR="00A867B6" w:rsidRDefault="00910723" w:rsidP="00A867B6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Res. </w:t>
      </w:r>
      <w:r w:rsidR="00A867B6" w:rsidRPr="00A867B6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No.00</w:t>
      </w:r>
      <w:r w:rsidR="00EB4DC1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5</w:t>
      </w:r>
      <w:r w:rsidR="00A867B6" w:rsidRPr="00A867B6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/</w:t>
      </w:r>
      <w:r w:rsidR="00C46160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202</w:t>
      </w:r>
      <w:r w:rsidR="00EB4DC1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1</w:t>
      </w:r>
    </w:p>
    <w:bookmarkEnd w:id="0"/>
    <w:p w14:paraId="4DCF4146" w14:textId="77777777" w:rsidR="00A867B6" w:rsidRPr="00A867B6" w:rsidRDefault="00A867B6" w:rsidP="00A867B6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</w:pPr>
      <w:r w:rsidRPr="00A867B6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     </w:t>
      </w:r>
    </w:p>
    <w:p w14:paraId="5C35847F" w14:textId="0FE0A653" w:rsidR="00A867B6" w:rsidRDefault="00910723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E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n el Distrito Nacional, Capital de la República Dominicana, </w:t>
      </w:r>
      <w:r w:rsid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hoy </w:t>
      </w:r>
      <w:r w:rsidR="006005E3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Lunes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(</w:t>
      </w:r>
      <w:r w:rsidR="00514F44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5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) de </w:t>
      </w:r>
      <w:r w:rsidR="00514F44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febrero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del año</w:t>
      </w:r>
      <w:r w:rsid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dos mil </w:t>
      </w:r>
      <w:r w:rsidR="00514F44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veintiuno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</w:t>
      </w:r>
      <w:r w:rsid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(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20</w:t>
      </w:r>
      <w:r w:rsidR="004640C8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2</w:t>
      </w:r>
      <w:r w:rsidR="00514F44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1</w:t>
      </w:r>
      <w:r w:rsid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)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,</w:t>
      </w:r>
      <w:r w:rsidR="00A867B6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Siendo las </w:t>
      </w:r>
      <w:r w:rsidR="00A867B6">
        <w:rPr>
          <w:rFonts w:asciiTheme="majorHAnsi" w:eastAsia="Times New Roman" w:hAnsiTheme="majorHAnsi" w:cstheme="majorHAnsi"/>
          <w:sz w:val="24"/>
          <w:szCs w:val="24"/>
          <w:lang w:eastAsia="es-ES"/>
        </w:rPr>
        <w:t>diez treinta (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eastAsia="es-ES"/>
        </w:rPr>
        <w:t>10:</w:t>
      </w:r>
      <w:r w:rsidR="00A867B6">
        <w:rPr>
          <w:rFonts w:asciiTheme="majorHAnsi" w:eastAsia="Times New Roman" w:hAnsiTheme="majorHAnsi" w:cstheme="majorHAnsi"/>
          <w:sz w:val="24"/>
          <w:szCs w:val="24"/>
          <w:lang w:eastAsia="es-ES"/>
        </w:rPr>
        <w:t>3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0 </w:t>
      </w:r>
      <w:r w:rsidR="00B355D1">
        <w:rPr>
          <w:rFonts w:asciiTheme="majorHAnsi" w:eastAsia="Times New Roman" w:hAnsiTheme="majorHAnsi" w:cstheme="majorHAnsi"/>
          <w:sz w:val="24"/>
          <w:szCs w:val="24"/>
          <w:lang w:eastAsia="es-ES"/>
        </w:rPr>
        <w:t>a.m.</w:t>
      </w:r>
      <w:r w:rsidR="00A867B6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) horas de la mañana se </w:t>
      </w:r>
      <w:r w:rsidR="00B355D1">
        <w:rPr>
          <w:rFonts w:asciiTheme="majorHAnsi" w:eastAsia="Times New Roman" w:hAnsiTheme="majorHAnsi" w:cstheme="majorHAnsi"/>
          <w:sz w:val="24"/>
          <w:szCs w:val="24"/>
          <w:lang w:eastAsia="es-ES"/>
        </w:rPr>
        <w:t>reúnen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 w:rsid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en el salón de conferencias del primer nivel el comité de </w:t>
      </w:r>
      <w:r w:rsidR="00A867B6" w:rsidRPr="00A867B6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compras y contrataciones del </w:t>
      </w:r>
      <w:bookmarkStart w:id="2" w:name="_Hlk18505448"/>
      <w:r w:rsidR="00B355D1" w:rsidRPr="00B355D1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(</w:t>
      </w:r>
      <w:r w:rsidR="00A867B6" w:rsidRPr="00B355D1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CECANOT</w:t>
      </w:r>
      <w:r w:rsidR="00B355D1" w:rsidRPr="00B355D1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)</w:t>
      </w:r>
      <w:r w:rsidR="00B355D1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="00B355D1" w:rsidRPr="00B355D1">
        <w:rPr>
          <w:rFonts w:asciiTheme="majorHAnsi" w:eastAsia="Times New Roman" w:hAnsiTheme="majorHAnsi" w:cstheme="majorHAnsi"/>
          <w:sz w:val="24"/>
          <w:szCs w:val="24"/>
          <w:lang w:eastAsia="es-ES"/>
        </w:rPr>
        <w:t>Centro Cardio-Neuro Oftalmológico Y Trasplante</w:t>
      </w:r>
      <w:bookmarkEnd w:id="2"/>
      <w:r w:rsidR="00B355D1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, ubicado en las intersecciones de la </w:t>
      </w:r>
      <w:r w:rsidR="00B355D1" w:rsidRPr="00B355D1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calle Federico Velázquez</w:t>
      </w:r>
      <w:r w:rsidR="00B355D1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del sector maría auxiliadora,</w:t>
      </w:r>
      <w:r w:rsidR="00A867B6" w:rsidRPr="00B355D1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="00B355D1" w:rsidRPr="00B355D1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se dio inicio a la reunión extraordinaria para la resolución de </w:t>
      </w:r>
      <w:bookmarkStart w:id="3" w:name="_Hlk18505880"/>
      <w:r w:rsidR="00B355D1" w:rsidRPr="00B355D1">
        <w:rPr>
          <w:rFonts w:asciiTheme="majorHAnsi" w:eastAsia="Times New Roman" w:hAnsiTheme="majorHAnsi" w:cstheme="majorHAnsi"/>
          <w:sz w:val="24"/>
          <w:szCs w:val="24"/>
          <w:lang w:eastAsia="es-ES"/>
        </w:rPr>
        <w:t>compras por excepción- por exclusividad</w:t>
      </w:r>
      <w:bookmarkEnd w:id="3"/>
      <w:r w:rsid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de comité  de compras y contrataciones integrado por los siguientes miembros: </w:t>
      </w:r>
      <w:bookmarkStart w:id="4" w:name="_Hlk18505309"/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el 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Dr. </w:t>
      </w:r>
      <w:proofErr w:type="spellStart"/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F</w:t>
      </w:r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elix</w:t>
      </w:r>
      <w:proofErr w:type="spellEnd"/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Lorenzo de </w:t>
      </w:r>
      <w:proofErr w:type="spellStart"/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Jesus</w:t>
      </w:r>
      <w:proofErr w:type="spellEnd"/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Valdez Suero</w:t>
      </w:r>
      <w:r w:rsidR="006005E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,</w:t>
      </w:r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>Director General, Presidente del Comité</w:t>
      </w:r>
      <w:bookmarkEnd w:id="4"/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, el 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Licdo. Blas Cruz Duran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Gerente administrativo y financiero miembro, </w:t>
      </w:r>
      <w:r w:rsidR="00ED5314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Dr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.</w:t>
      </w:r>
      <w:r w:rsidR="00ED5314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George Manuel Javier </w:t>
      </w:r>
      <w:proofErr w:type="gramStart"/>
      <w:r w:rsidR="00ED5314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Crime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>,Asesor</w:t>
      </w:r>
      <w:proofErr w:type="gramEnd"/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jurídico miembro, 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Ing. Eunice Gonzales Belén</w:t>
      </w:r>
      <w:r w:rsidR="006005E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,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>Encargada de la Unidad Institucional de Planificación y Desarrollo (UIPYD)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Miembro, 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Licda. </w:t>
      </w:r>
      <w:r w:rsidR="00ED5314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Lissette</w:t>
      </w:r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Teresa A. </w:t>
      </w:r>
      <w:r w:rsidR="00ED5314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García</w:t>
      </w:r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H.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Encargada </w:t>
      </w:r>
      <w:r w:rsidR="00A22498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interina de la 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>OAI Miembro</w:t>
      </w:r>
    </w:p>
    <w:p w14:paraId="0C28DC0C" w14:textId="77777777" w:rsidR="00FE40F3" w:rsidRDefault="00FE40F3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168E7F05" w14:textId="7CAA780E" w:rsidR="00FE40F3" w:rsidRDefault="00E562FA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>E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l </w:t>
      </w:r>
      <w:bookmarkStart w:id="5" w:name="_Hlk18505728"/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Dr.</w:t>
      </w:r>
      <w:r w:rsidR="00A22498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proofErr w:type="spellStart"/>
      <w:r w:rsidR="00A22498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F</w:t>
      </w:r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elix</w:t>
      </w:r>
      <w:proofErr w:type="spellEnd"/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Lorenzo de </w:t>
      </w:r>
      <w:proofErr w:type="spellStart"/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Jesus</w:t>
      </w:r>
      <w:proofErr w:type="spellEnd"/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Valdez Suero</w:t>
      </w:r>
      <w:r w:rsidR="00FE40F3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>Director General</w:t>
      </w: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del </w:t>
      </w:r>
      <w:r w:rsidRPr="00E562FA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(CECANOT) </w:t>
      </w:r>
      <w:r w:rsidRPr="00E562FA">
        <w:rPr>
          <w:rFonts w:asciiTheme="majorHAnsi" w:eastAsia="Times New Roman" w:hAnsiTheme="majorHAnsi" w:cstheme="majorHAnsi"/>
          <w:sz w:val="24"/>
          <w:szCs w:val="24"/>
          <w:lang w:eastAsia="es-ES"/>
        </w:rPr>
        <w:t>Centro Cardio-Neuro Oftalmológico Y Trasplante</w:t>
      </w: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y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>presidente</w:t>
      </w:r>
      <w:r w:rsidR="00FE40F3" w:rsidRP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del Comité</w:t>
      </w:r>
      <w:r w:rsidR="00FE40F3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de compras y contrataciones, tomo la palabra </w:t>
      </w: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>y dejó abierta la sesión:</w:t>
      </w:r>
    </w:p>
    <w:p w14:paraId="73ABA14E" w14:textId="77777777" w:rsidR="00E562FA" w:rsidRDefault="00E562FA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bookmarkEnd w:id="5"/>
    <w:p w14:paraId="1A5819E9" w14:textId="77777777" w:rsidR="00B355D1" w:rsidRDefault="00E562FA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u w:val="single"/>
          <w:lang w:eastAsia="es-ES"/>
        </w:rPr>
      </w:pPr>
      <w:r w:rsidRPr="00E562FA">
        <w:rPr>
          <w:rFonts w:asciiTheme="majorHAnsi" w:eastAsia="Times New Roman" w:hAnsiTheme="majorHAnsi" w:cstheme="majorHAnsi"/>
          <w:b/>
          <w:sz w:val="24"/>
          <w:szCs w:val="24"/>
          <w:u w:val="single"/>
          <w:lang w:eastAsia="es-ES"/>
        </w:rPr>
        <w:t>Agenda:</w:t>
      </w:r>
    </w:p>
    <w:p w14:paraId="40E6BAC3" w14:textId="77777777" w:rsidR="00E562FA" w:rsidRPr="00E562FA" w:rsidRDefault="00E562FA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6E97B0BD" w14:textId="6EFFB4FA" w:rsidR="00E562FA" w:rsidRPr="00CF1486" w:rsidRDefault="00E562FA" w:rsidP="00CF1486">
      <w:pPr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CF1486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10:30 a.m.</w:t>
      </w:r>
      <w:r w:rsidRPr="00CF1486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inicio a la reunión por parte del </w:t>
      </w:r>
      <w:r w:rsidRPr="00CF1486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Dr. </w:t>
      </w:r>
      <w:proofErr w:type="spellStart"/>
      <w:r w:rsidR="00A22498" w:rsidRPr="00FE40F3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F</w:t>
      </w:r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elix</w:t>
      </w:r>
      <w:proofErr w:type="spellEnd"/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Lorenzo de </w:t>
      </w:r>
      <w:proofErr w:type="spellStart"/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Jesus</w:t>
      </w:r>
      <w:proofErr w:type="spellEnd"/>
      <w:r w:rsidR="00A22498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Valdez Suero </w:t>
      </w:r>
      <w:r w:rsidRPr="00CF1486">
        <w:rPr>
          <w:rFonts w:asciiTheme="majorHAnsi" w:eastAsia="Times New Roman" w:hAnsiTheme="majorHAnsi" w:cstheme="majorHAnsi"/>
          <w:sz w:val="24"/>
          <w:szCs w:val="24"/>
          <w:lang w:eastAsia="es-ES"/>
        </w:rPr>
        <w:t>Director General del (CECANOT) Centro Cardio-Neuro Oftalmológico Y Trasplante y presidente del Comité de compras y contrataciones.</w:t>
      </w:r>
    </w:p>
    <w:p w14:paraId="1ADB6FF7" w14:textId="334E2067" w:rsidR="003E55EB" w:rsidRPr="00991D61" w:rsidRDefault="00E562FA" w:rsidP="003E55EB">
      <w:pPr>
        <w:autoSpaceDE w:val="0"/>
        <w:autoSpaceDN w:val="0"/>
        <w:jc w:val="both"/>
        <w:rPr>
          <w:rFonts w:ascii="Arial Narrow" w:eastAsia="Times New Roman" w:hAnsi="Arial Narrow" w:cstheme="majorHAnsi"/>
          <w:b/>
          <w:bCs/>
          <w:sz w:val="24"/>
          <w:szCs w:val="24"/>
          <w:lang w:eastAsia="es-ES"/>
        </w:rPr>
      </w:pPr>
      <w:r w:rsidRPr="003E55EB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Conocer la aprobación del proceso </w:t>
      </w:r>
      <w:bookmarkStart w:id="6" w:name="_Hlk51665132"/>
      <w:bookmarkStart w:id="7" w:name="_Hlk24355335"/>
      <w:r w:rsidR="00991D61" w:rsidRPr="00991D61">
        <w:rPr>
          <w:rFonts w:ascii="Arial Narrow" w:eastAsia="Times New Roman" w:hAnsi="Arial Narrow" w:cstheme="majorHAnsi"/>
          <w:b/>
          <w:bCs/>
          <w:sz w:val="24"/>
          <w:szCs w:val="24"/>
          <w:lang w:eastAsia="es-ES"/>
        </w:rPr>
        <w:t>“Compras</w:t>
      </w:r>
      <w:r w:rsidR="00EB4DC1" w:rsidRPr="00991D61">
        <w:rPr>
          <w:rFonts w:ascii="Arial Narrow" w:eastAsia="Times New Roman" w:hAnsi="Arial Narrow" w:cstheme="majorHAnsi"/>
          <w:b/>
          <w:bCs/>
          <w:sz w:val="24"/>
          <w:szCs w:val="24"/>
          <w:lang w:eastAsia="es-ES"/>
        </w:rPr>
        <w:t xml:space="preserve"> de alimentos para pacientes y personal </w:t>
      </w:r>
      <w:bookmarkEnd w:id="6"/>
      <w:r w:rsidR="00462B47" w:rsidRPr="00991D61">
        <w:rPr>
          <w:rFonts w:ascii="Arial Narrow" w:eastAsia="Times New Roman" w:hAnsi="Arial Narrow" w:cstheme="majorHAnsi"/>
          <w:b/>
          <w:bCs/>
          <w:sz w:val="24"/>
          <w:szCs w:val="24"/>
          <w:lang w:eastAsia="es-ES"/>
        </w:rPr>
        <w:t>médico”</w:t>
      </w:r>
    </w:p>
    <w:p w14:paraId="57EBCCFE" w14:textId="39613EAB" w:rsidR="00EB4DC1" w:rsidRDefault="00EB4DC1" w:rsidP="003E55EB">
      <w:pPr>
        <w:autoSpaceDE w:val="0"/>
        <w:autoSpaceDN w:val="0"/>
        <w:jc w:val="both"/>
        <w:rPr>
          <w:rFonts w:ascii="Arial Narrow" w:eastAsia="Times New Roman" w:hAnsi="Arial Narrow" w:cstheme="majorHAnsi"/>
          <w:b/>
          <w:sz w:val="24"/>
          <w:szCs w:val="24"/>
          <w:lang w:eastAsia="es-ES"/>
        </w:rPr>
      </w:pPr>
    </w:p>
    <w:p w14:paraId="62ADFBEA" w14:textId="01348076" w:rsidR="00EB4DC1" w:rsidRDefault="00EB4DC1" w:rsidP="003E55EB">
      <w:pPr>
        <w:autoSpaceDE w:val="0"/>
        <w:autoSpaceDN w:val="0"/>
        <w:jc w:val="both"/>
        <w:rPr>
          <w:rFonts w:ascii="Arial Narrow" w:eastAsia="Times New Roman" w:hAnsi="Arial Narrow" w:cstheme="majorHAnsi"/>
          <w:b/>
          <w:sz w:val="24"/>
          <w:szCs w:val="24"/>
          <w:lang w:eastAsia="es-ES"/>
        </w:rPr>
      </w:pPr>
    </w:p>
    <w:p w14:paraId="5630D29B" w14:textId="319C68F4" w:rsidR="00EB4DC1" w:rsidRDefault="00EB4DC1" w:rsidP="003E55EB">
      <w:pPr>
        <w:autoSpaceDE w:val="0"/>
        <w:autoSpaceDN w:val="0"/>
        <w:jc w:val="both"/>
        <w:rPr>
          <w:rFonts w:ascii="Arial Narrow" w:eastAsia="Times New Roman" w:hAnsi="Arial Narrow" w:cstheme="majorHAnsi"/>
          <w:b/>
          <w:sz w:val="24"/>
          <w:szCs w:val="24"/>
          <w:lang w:eastAsia="es-ES"/>
        </w:rPr>
      </w:pPr>
    </w:p>
    <w:p w14:paraId="58731E53" w14:textId="77777777" w:rsidR="00EB4DC1" w:rsidRDefault="00EB4DC1" w:rsidP="003E55EB">
      <w:pPr>
        <w:autoSpaceDE w:val="0"/>
        <w:autoSpaceDN w:val="0"/>
        <w:jc w:val="both"/>
        <w:rPr>
          <w:rFonts w:ascii="Arial Narrow" w:eastAsia="Times New Roman" w:hAnsi="Arial Narrow" w:cstheme="majorHAnsi"/>
          <w:b/>
          <w:sz w:val="24"/>
          <w:szCs w:val="24"/>
          <w:lang w:eastAsia="es-ES"/>
        </w:rPr>
      </w:pPr>
    </w:p>
    <w:bookmarkEnd w:id="7"/>
    <w:p w14:paraId="41FB3D98" w14:textId="37EA341A" w:rsidR="00991185" w:rsidRDefault="004640C8" w:rsidP="00DA3D4B">
      <w:pPr>
        <w:pStyle w:val="Prrafodelista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991185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“</w:t>
      </w:r>
      <w:r w:rsidR="005A378F" w:rsidRPr="00991185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Compra </w:t>
      </w:r>
      <w:r w:rsidR="00E562FA" w:rsidRPr="00991185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por excepción- por </w:t>
      </w:r>
      <w:r w:rsidR="00EB4DC1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urgencia</w:t>
      </w:r>
      <w:r w:rsidR="00E562FA" w:rsidRPr="00991185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” </w:t>
      </w:r>
      <w:bookmarkStart w:id="8" w:name="_Hlk18565495"/>
      <w:r w:rsidR="00E562FA" w:rsidRPr="00991185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solicitado </w:t>
      </w:r>
      <w:bookmarkStart w:id="9" w:name="_Hlk40952662"/>
      <w:r w:rsidR="00E562FA" w:rsidRPr="00991185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por </w:t>
      </w:r>
      <w:r w:rsidR="00B82109" w:rsidRPr="00991185">
        <w:rPr>
          <w:rFonts w:asciiTheme="majorHAnsi" w:eastAsia="Times New Roman" w:hAnsiTheme="majorHAnsi" w:cstheme="majorHAnsi"/>
          <w:sz w:val="24"/>
          <w:szCs w:val="24"/>
          <w:lang w:eastAsia="es-ES"/>
        </w:rPr>
        <w:t>el</w:t>
      </w:r>
      <w:r w:rsidR="00B82109" w:rsidRPr="00991185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 </w:t>
      </w:r>
      <w:bookmarkEnd w:id="8"/>
      <w:bookmarkEnd w:id="9"/>
      <w:r w:rsidR="00EB4DC1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Sr. Miguelina cabrera</w:t>
      </w:r>
      <w:r w:rsidR="00991185" w:rsidRPr="00991185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, </w:t>
      </w:r>
      <w:r w:rsidR="00991185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Enc. De </w:t>
      </w:r>
      <w:r w:rsidR="00EB4DC1">
        <w:rPr>
          <w:rFonts w:asciiTheme="majorHAnsi" w:eastAsia="Times New Roman" w:hAnsiTheme="majorHAnsi" w:cstheme="majorHAnsi"/>
          <w:sz w:val="24"/>
          <w:szCs w:val="24"/>
          <w:lang w:eastAsia="es-ES"/>
        </w:rPr>
        <w:t>la cocina</w:t>
      </w:r>
      <w:r w:rsidR="00991185">
        <w:rPr>
          <w:rFonts w:asciiTheme="majorHAnsi" w:eastAsia="Times New Roman" w:hAnsiTheme="majorHAnsi" w:cstheme="majorHAnsi"/>
          <w:sz w:val="24"/>
          <w:szCs w:val="24"/>
          <w:lang w:eastAsia="es-ES"/>
        </w:rPr>
        <w:t>.</w:t>
      </w:r>
    </w:p>
    <w:p w14:paraId="6747085C" w14:textId="77777777" w:rsidR="00DA3D4B" w:rsidRPr="00DA3D4B" w:rsidRDefault="00DA3D4B" w:rsidP="00DA3D4B">
      <w:pPr>
        <w:pStyle w:val="Prrafodelista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6E36B383" w14:textId="77777777" w:rsidR="00A83FB1" w:rsidRPr="008C2475" w:rsidRDefault="00A83FB1" w:rsidP="008C2475">
      <w:pPr>
        <w:pStyle w:val="Prrafodelista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Punto libre. </w:t>
      </w:r>
    </w:p>
    <w:p w14:paraId="43919F0D" w14:textId="77777777" w:rsidR="00173D65" w:rsidRDefault="00A83FB1" w:rsidP="00E33AF1">
      <w:pPr>
        <w:pStyle w:val="Prrafodelista"/>
        <w:numPr>
          <w:ilvl w:val="0"/>
          <w:numId w:val="1"/>
        </w:numPr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Clausura de la reunión. </w:t>
      </w:r>
    </w:p>
    <w:p w14:paraId="448F964E" w14:textId="77777777" w:rsidR="008C2475" w:rsidRPr="008C2475" w:rsidRDefault="008C2475" w:rsidP="008C2475">
      <w:pPr>
        <w:pStyle w:val="Prrafodelista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53860D58" w14:textId="77777777" w:rsidR="00A867B6" w:rsidRDefault="00DD0243" w:rsidP="008C2475">
      <w:pPr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E562FA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VISTA:</w:t>
      </w: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 </w:t>
      </w:r>
      <w:r w:rsidR="00487331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La </w:t>
      </w:r>
      <w:r w:rsidR="007877D7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C</w:t>
      </w:r>
      <w:r w:rsidR="00487331" w:rsidRPr="007877D7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onstitución de la </w:t>
      </w:r>
      <w:r w:rsidR="007877D7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R</w:t>
      </w:r>
      <w:r w:rsidR="00487331" w:rsidRPr="007877D7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epública</w:t>
      </w:r>
      <w:r w:rsidR="00487331">
        <w:rPr>
          <w:rFonts w:asciiTheme="majorHAnsi" w:eastAsia="Times New Roman" w:hAnsiTheme="majorHAnsi" w:cstheme="majorHAnsi"/>
          <w:sz w:val="24"/>
          <w:szCs w:val="24"/>
          <w:lang w:eastAsia="es-ES"/>
        </w:rPr>
        <w:t>, proclamada el trece (13) de junio del año dos mil quince (2015).</w:t>
      </w:r>
    </w:p>
    <w:p w14:paraId="58BACF18" w14:textId="77777777" w:rsidR="00A867B6" w:rsidRPr="00A867B6" w:rsidRDefault="00DD0243" w:rsidP="008C2475">
      <w:pPr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VISTA: </w:t>
      </w: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 w:rsidR="00487331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La </w:t>
      </w:r>
      <w:r w:rsidR="00487331" w:rsidRPr="007877D7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Ley No. 340-06</w:t>
      </w:r>
      <w:r w:rsidR="00487331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sobre compras y contrataciones de bienes, servicios, o</w:t>
      </w:r>
      <w:r w:rsidR="007877D7">
        <w:rPr>
          <w:rFonts w:asciiTheme="majorHAnsi" w:eastAsia="Times New Roman" w:hAnsiTheme="majorHAnsi" w:cstheme="majorHAnsi"/>
          <w:sz w:val="24"/>
          <w:szCs w:val="24"/>
          <w:lang w:eastAsia="es-ES"/>
        </w:rPr>
        <w:t>bras y concesiones, de fecha dieciocho (18) de agosto del año dos mil seis (2006) y sus modificaciones.</w:t>
      </w:r>
    </w:p>
    <w:p w14:paraId="5B8522E5" w14:textId="08D66210" w:rsidR="008C2475" w:rsidRDefault="00DD0243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A867B6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VISTO: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Pr="00A867B6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 w:rsidR="007877D7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El </w:t>
      </w:r>
      <w:r w:rsidR="007877D7" w:rsidRPr="007877D7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Decreto No.</w:t>
      </w:r>
      <w:r w:rsidR="001A3AFA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="007877D7" w:rsidRPr="007877D7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543-12</w:t>
      </w:r>
      <w:r w:rsidR="007877D7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, de fecha seis (06) se septiembre del año dos mil doce (2012), que contiene el nuevo reglamento de aplicación sobre compras y contrataciones de bienes, servicios, obras y concesiones. </w:t>
      </w:r>
    </w:p>
    <w:p w14:paraId="237CB8AF" w14:textId="1F231AA6" w:rsidR="00991D61" w:rsidRDefault="00991D61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02872F4D" w14:textId="5BE4A795" w:rsidR="007877D7" w:rsidRDefault="00DD0243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 w:rsidRPr="007323FF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VISTO: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 w:rsidR="007877D7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El </w:t>
      </w:r>
      <w:r w:rsidR="007323FF" w:rsidRPr="007323FF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Decreto </w:t>
      </w:r>
      <w:r w:rsidR="007877D7" w:rsidRPr="007323FF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No</w:t>
      </w:r>
      <w:r w:rsidR="007323FF" w:rsidRPr="007323FF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. 15-17</w:t>
      </w:r>
      <w:r w:rsidR="007877D7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, de fecha ocho (08) de febrero del año dos mil diecisiete (2017, sobre procedimientos y controles para el cumplimiento de las normativas vigentes en materia de gasto </w:t>
      </w:r>
      <w:r w:rsidR="00565EE8">
        <w:rPr>
          <w:rFonts w:asciiTheme="majorHAnsi" w:eastAsia="Times New Roman" w:hAnsiTheme="majorHAnsi" w:cstheme="majorHAnsi"/>
          <w:sz w:val="24"/>
          <w:szCs w:val="24"/>
          <w:lang w:eastAsia="es-ES"/>
        </w:rPr>
        <w:t>público</w:t>
      </w:r>
      <w:r w:rsidR="007877D7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que se originan en las compras y contrataciones de bienes, servicios</w:t>
      </w:r>
      <w:r w:rsidR="007323FF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, obras y concesiones. </w:t>
      </w:r>
    </w:p>
    <w:p w14:paraId="172E57CB" w14:textId="77777777" w:rsidR="007877D7" w:rsidRPr="00A867B6" w:rsidRDefault="007877D7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</w:p>
    <w:p w14:paraId="540A6D2B" w14:textId="0AE4CDE8" w:rsidR="001402FE" w:rsidRDefault="00DD0243" w:rsidP="00443A71">
      <w:pPr>
        <w:rPr>
          <w:lang w:val="es-ES" w:eastAsia="es-ES"/>
        </w:rPr>
      </w:pPr>
      <w:bookmarkStart w:id="10" w:name="_Hlk24355807"/>
      <w:r w:rsidRPr="00991185">
        <w:rPr>
          <w:b/>
          <w:lang w:val="es-ES" w:eastAsia="es-ES"/>
        </w:rPr>
        <w:t>VISTO:</w:t>
      </w:r>
      <w:r w:rsidR="004640C8" w:rsidRPr="00991185">
        <w:rPr>
          <w:b/>
          <w:lang w:val="es-ES" w:eastAsia="es-ES"/>
        </w:rPr>
        <w:t xml:space="preserve"> </w:t>
      </w:r>
      <w:r w:rsidR="004640C8" w:rsidRPr="00991185">
        <w:rPr>
          <w:bCs/>
          <w:lang w:val="es-ES" w:eastAsia="es-ES"/>
        </w:rPr>
        <w:t>Los</w:t>
      </w:r>
      <w:r w:rsidR="007323FF" w:rsidRPr="00991185">
        <w:rPr>
          <w:lang w:val="es-ES" w:eastAsia="es-ES"/>
        </w:rPr>
        <w:t xml:space="preserve"> Requerimiento</w:t>
      </w:r>
      <w:r w:rsidR="00C46160" w:rsidRPr="00991185">
        <w:rPr>
          <w:lang w:val="es-ES" w:eastAsia="es-ES"/>
        </w:rPr>
        <w:t>s</w:t>
      </w:r>
      <w:r w:rsidR="007323FF" w:rsidRPr="00991185">
        <w:rPr>
          <w:b/>
          <w:lang w:val="es-ES" w:eastAsia="es-ES"/>
        </w:rPr>
        <w:t xml:space="preserve"> </w:t>
      </w:r>
      <w:r w:rsidR="005A378F" w:rsidRPr="00991185">
        <w:rPr>
          <w:bCs/>
          <w:lang w:val="es-ES" w:eastAsia="es-ES"/>
        </w:rPr>
        <w:t xml:space="preserve">de </w:t>
      </w:r>
      <w:bookmarkStart w:id="11" w:name="_Hlk25563275"/>
      <w:r w:rsidR="005A378F" w:rsidRPr="00991185">
        <w:rPr>
          <w:b/>
          <w:lang w:val="es-ES" w:eastAsia="es-ES"/>
        </w:rPr>
        <w:t xml:space="preserve">fecha </w:t>
      </w:r>
      <w:r w:rsidR="00514F44">
        <w:rPr>
          <w:b/>
          <w:lang w:val="es-ES" w:eastAsia="es-ES"/>
        </w:rPr>
        <w:t>00</w:t>
      </w:r>
      <w:r w:rsidR="001A3AFA">
        <w:rPr>
          <w:b/>
          <w:lang w:val="es-ES" w:eastAsia="es-ES"/>
        </w:rPr>
        <w:t xml:space="preserve"> de </w:t>
      </w:r>
      <w:r w:rsidR="00991D61">
        <w:rPr>
          <w:b/>
          <w:lang w:val="es-ES" w:eastAsia="es-ES"/>
        </w:rPr>
        <w:t>febrero</w:t>
      </w:r>
      <w:r w:rsidR="005A378F" w:rsidRPr="00991185">
        <w:rPr>
          <w:b/>
          <w:lang w:val="es-ES" w:eastAsia="es-ES"/>
        </w:rPr>
        <w:t xml:space="preserve"> </w:t>
      </w:r>
      <w:bookmarkEnd w:id="11"/>
      <w:r w:rsidR="005A378F" w:rsidRPr="00991185">
        <w:rPr>
          <w:b/>
          <w:lang w:val="es-ES" w:eastAsia="es-ES"/>
        </w:rPr>
        <w:t>20</w:t>
      </w:r>
      <w:r w:rsidR="004640C8" w:rsidRPr="00991185">
        <w:rPr>
          <w:b/>
          <w:lang w:val="es-ES" w:eastAsia="es-ES"/>
        </w:rPr>
        <w:t>20</w:t>
      </w:r>
      <w:r w:rsidR="00991185">
        <w:rPr>
          <w:b/>
          <w:lang w:val="es-ES" w:eastAsia="es-ES"/>
        </w:rPr>
        <w:t xml:space="preserve"> </w:t>
      </w:r>
      <w:r w:rsidR="007323FF" w:rsidRPr="00991185">
        <w:rPr>
          <w:lang w:val="es-ES" w:eastAsia="es-ES"/>
        </w:rPr>
        <w:t xml:space="preserve">para </w:t>
      </w:r>
      <w:bookmarkStart w:id="12" w:name="_Hlk18571763"/>
      <w:r w:rsidR="00662550" w:rsidRPr="00991185">
        <w:rPr>
          <w:lang w:val="es-ES" w:eastAsia="es-ES"/>
        </w:rPr>
        <w:t>la</w:t>
      </w:r>
      <w:r w:rsidR="00C46160" w:rsidRPr="00991185">
        <w:rPr>
          <w:lang w:val="es-ES" w:eastAsia="es-ES"/>
        </w:rPr>
        <w:t>s</w:t>
      </w:r>
      <w:r w:rsidR="00662550" w:rsidRPr="00991185">
        <w:rPr>
          <w:lang w:val="es-ES" w:eastAsia="es-ES"/>
        </w:rPr>
        <w:t xml:space="preserve"> </w:t>
      </w:r>
      <w:r w:rsidR="001A3AFA" w:rsidRPr="007C2DBF">
        <w:rPr>
          <w:rFonts w:ascii="Arial Narrow" w:hAnsi="Arial Narrow"/>
          <w:lang w:eastAsia="es-ES"/>
        </w:rPr>
        <w:t>“</w:t>
      </w:r>
      <w:r w:rsidR="001A3AFA" w:rsidRPr="007C2DBF">
        <w:rPr>
          <w:rFonts w:ascii="Arial Narrow" w:hAnsi="Arial Narrow"/>
          <w:b/>
          <w:lang w:eastAsia="es-ES"/>
        </w:rPr>
        <w:t>Compra</w:t>
      </w:r>
      <w:r w:rsidR="001A3AFA">
        <w:rPr>
          <w:rFonts w:ascii="Arial Narrow" w:hAnsi="Arial Narrow"/>
          <w:b/>
          <w:lang w:eastAsia="es-ES"/>
        </w:rPr>
        <w:t xml:space="preserve"> de </w:t>
      </w:r>
      <w:r w:rsidR="00462B47">
        <w:rPr>
          <w:rFonts w:ascii="Arial Narrow" w:hAnsi="Arial Narrow"/>
          <w:b/>
          <w:lang w:eastAsia="es-ES"/>
        </w:rPr>
        <w:t>alimentos para pacientes y personal médico</w:t>
      </w:r>
      <w:r w:rsidR="001A3AFA">
        <w:rPr>
          <w:rFonts w:ascii="Arial Narrow" w:hAnsi="Arial Narrow"/>
          <w:b/>
          <w:lang w:eastAsia="es-ES"/>
        </w:rPr>
        <w:t xml:space="preserve">” </w:t>
      </w:r>
      <w:r w:rsidR="001402FE" w:rsidRPr="00991185">
        <w:t>por</w:t>
      </w:r>
      <w:r w:rsidR="001402FE" w:rsidRPr="00991185">
        <w:rPr>
          <w:lang w:eastAsia="es-ES"/>
        </w:rPr>
        <w:t xml:space="preserve"> </w:t>
      </w:r>
      <w:r w:rsidR="001402FE" w:rsidRPr="00991185">
        <w:rPr>
          <w:lang w:val="es-ES" w:eastAsia="es-ES"/>
        </w:rPr>
        <w:t xml:space="preserve">Excepción-por Exclusividad suscrito </w:t>
      </w:r>
      <w:r w:rsidR="00443A71" w:rsidRPr="00991185">
        <w:rPr>
          <w:lang w:val="es-ES" w:eastAsia="es-ES"/>
        </w:rPr>
        <w:t>por</w:t>
      </w:r>
      <w:r w:rsidR="00443A71" w:rsidRPr="00991185">
        <w:rPr>
          <w:rFonts w:ascii="Arial Narrow" w:hAnsi="Arial Narrow"/>
          <w:b/>
          <w:bCs/>
          <w:color w:val="800000"/>
          <w:spacing w:val="-20"/>
          <w:w w:val="90"/>
        </w:rPr>
        <w:t>,</w:t>
      </w:r>
      <w:r w:rsidR="001A3AFA" w:rsidRPr="00991185">
        <w:rPr>
          <w:b/>
          <w:bCs/>
          <w:lang w:eastAsia="es-ES"/>
        </w:rPr>
        <w:t xml:space="preserve"> </w:t>
      </w:r>
      <w:r w:rsidR="00443A71">
        <w:rPr>
          <w:b/>
          <w:bCs/>
          <w:lang w:eastAsia="es-ES"/>
        </w:rPr>
        <w:t xml:space="preserve">Sr. Miguelina Cabrera </w:t>
      </w:r>
      <w:r w:rsidR="001A3AFA" w:rsidRPr="00443A71">
        <w:rPr>
          <w:lang w:eastAsia="es-ES"/>
        </w:rPr>
        <w:t>Enc</w:t>
      </w:r>
      <w:r w:rsidR="00991185" w:rsidRPr="00443A71">
        <w:rPr>
          <w:lang w:eastAsia="es-ES"/>
        </w:rPr>
        <w:t>.</w:t>
      </w:r>
      <w:r w:rsidR="00991185" w:rsidRPr="00991185">
        <w:rPr>
          <w:lang w:eastAsia="es-ES"/>
        </w:rPr>
        <w:t xml:space="preserve"> De </w:t>
      </w:r>
      <w:r w:rsidR="00443A71">
        <w:rPr>
          <w:lang w:eastAsia="es-ES"/>
        </w:rPr>
        <w:t>Cocina</w:t>
      </w:r>
      <w:r w:rsidR="00991185">
        <w:rPr>
          <w:b/>
          <w:bCs/>
          <w:lang w:eastAsia="es-ES"/>
        </w:rPr>
        <w:t>*perito*</w:t>
      </w:r>
      <w:r w:rsidR="00991185" w:rsidRPr="00991185">
        <w:rPr>
          <w:lang w:val="es-ES" w:eastAsia="es-ES"/>
        </w:rPr>
        <w:t xml:space="preserve"> </w:t>
      </w:r>
      <w:r w:rsidR="00991185" w:rsidRPr="00B82109">
        <w:rPr>
          <w:lang w:val="es-ES" w:eastAsia="es-ES"/>
        </w:rPr>
        <w:t>del</w:t>
      </w:r>
      <w:r w:rsidR="00991185">
        <w:rPr>
          <w:lang w:val="es-ES" w:eastAsia="es-ES"/>
        </w:rPr>
        <w:t xml:space="preserve"> </w:t>
      </w:r>
      <w:r w:rsidR="00991185" w:rsidRPr="00B82109">
        <w:rPr>
          <w:lang w:val="es-ES" w:eastAsia="es-ES"/>
        </w:rPr>
        <w:t>Centro Cardio-Neuro Oftalmológico</w:t>
      </w:r>
      <w:r w:rsidR="00991185">
        <w:rPr>
          <w:lang w:val="es-ES" w:eastAsia="es-ES"/>
        </w:rPr>
        <w:t xml:space="preserve"> y Trasplante </w:t>
      </w:r>
      <w:r w:rsidR="00991185" w:rsidRPr="00B82109">
        <w:rPr>
          <w:lang w:val="es-ES" w:eastAsia="es-ES"/>
        </w:rPr>
        <w:t>(CECANOT)</w:t>
      </w:r>
      <w:r w:rsidR="00991185">
        <w:rPr>
          <w:lang w:val="es-ES" w:eastAsia="es-ES"/>
        </w:rPr>
        <w:t>.</w:t>
      </w:r>
    </w:p>
    <w:bookmarkEnd w:id="10"/>
    <w:bookmarkEnd w:id="12"/>
    <w:p w14:paraId="23168536" w14:textId="5888E2EE" w:rsidR="001A3AFA" w:rsidRDefault="0025227D" w:rsidP="001A3AFA">
      <w:pPr>
        <w:autoSpaceDE w:val="0"/>
        <w:autoSpaceDN w:val="0"/>
        <w:spacing w:after="0"/>
        <w:jc w:val="both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  <w:r w:rsidRPr="00196E79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VISTO: </w:t>
      </w:r>
      <w:r w:rsidR="00825C88" w:rsidRPr="00196E79">
        <w:rPr>
          <w:rFonts w:asciiTheme="majorHAnsi" w:hAnsiTheme="majorHAnsi" w:cstheme="majorHAnsi"/>
          <w:b/>
          <w:sz w:val="24"/>
          <w:szCs w:val="24"/>
        </w:rPr>
        <w:t xml:space="preserve">La Justificación técnica de </w:t>
      </w:r>
      <w:bookmarkStart w:id="13" w:name="_Hlk25563423"/>
      <w:r w:rsidR="00F514A2" w:rsidRPr="00196E79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fecha </w:t>
      </w:r>
      <w:r w:rsidR="00462B47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00</w:t>
      </w:r>
      <w:r w:rsidR="001A3AFA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de </w:t>
      </w:r>
      <w:r w:rsidR="00462B47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febrero</w:t>
      </w:r>
      <w:r w:rsidR="00F514A2" w:rsidRPr="00196E79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</w:t>
      </w:r>
      <w:r w:rsidR="00825C88" w:rsidRPr="00196E79">
        <w:rPr>
          <w:rFonts w:asciiTheme="majorHAnsi" w:hAnsiTheme="majorHAnsi" w:cstheme="majorHAnsi"/>
          <w:b/>
          <w:sz w:val="24"/>
          <w:szCs w:val="24"/>
        </w:rPr>
        <w:t>20</w:t>
      </w:r>
      <w:r w:rsidR="00C46160" w:rsidRPr="00196E79">
        <w:rPr>
          <w:rFonts w:asciiTheme="majorHAnsi" w:hAnsiTheme="majorHAnsi" w:cstheme="majorHAnsi"/>
          <w:b/>
          <w:sz w:val="24"/>
          <w:szCs w:val="24"/>
        </w:rPr>
        <w:t>2</w:t>
      </w:r>
      <w:r w:rsidR="00462B47">
        <w:rPr>
          <w:rFonts w:asciiTheme="majorHAnsi" w:hAnsiTheme="majorHAnsi" w:cstheme="majorHAnsi"/>
          <w:b/>
          <w:sz w:val="24"/>
          <w:szCs w:val="24"/>
        </w:rPr>
        <w:t>1</w:t>
      </w:r>
      <w:r w:rsidR="00825C88" w:rsidRPr="00196E79">
        <w:rPr>
          <w:rFonts w:asciiTheme="majorHAnsi" w:hAnsiTheme="majorHAnsi" w:cstheme="majorHAnsi"/>
          <w:b/>
          <w:sz w:val="24"/>
          <w:szCs w:val="24"/>
        </w:rPr>
        <w:t xml:space="preserve"> </w:t>
      </w:r>
      <w:bookmarkEnd w:id="13"/>
      <w:r w:rsidR="00825C88" w:rsidRPr="00196E79">
        <w:rPr>
          <w:rFonts w:asciiTheme="majorHAnsi" w:hAnsiTheme="majorHAnsi" w:cstheme="majorHAnsi"/>
          <w:b/>
          <w:sz w:val="24"/>
          <w:szCs w:val="24"/>
        </w:rPr>
        <w:t xml:space="preserve">para </w:t>
      </w:r>
      <w:bookmarkStart w:id="14" w:name="_Hlk35436711"/>
      <w:r w:rsidR="00C46160" w:rsidRPr="00196E79">
        <w:rPr>
          <w:rFonts w:asciiTheme="majorHAnsi" w:hAnsiTheme="majorHAnsi" w:cstheme="majorHAnsi"/>
          <w:b/>
          <w:sz w:val="24"/>
          <w:szCs w:val="24"/>
        </w:rPr>
        <w:t>la</w:t>
      </w:r>
      <w:bookmarkEnd w:id="14"/>
      <w:r w:rsidR="001A3AFA" w:rsidRPr="00991185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</w:t>
      </w:r>
      <w:r w:rsidR="001A3AFA" w:rsidRPr="007C2DBF">
        <w:rPr>
          <w:rFonts w:ascii="Arial Narrow" w:eastAsia="Times New Roman" w:hAnsi="Arial Narrow" w:cstheme="majorHAnsi"/>
          <w:sz w:val="24"/>
          <w:szCs w:val="24"/>
          <w:lang w:eastAsia="es-ES"/>
        </w:rPr>
        <w:t>“</w:t>
      </w:r>
      <w:r w:rsidR="001A3AFA" w:rsidRPr="007C2DBF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Compra</w:t>
      </w:r>
      <w:r w:rsidR="001A3AFA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 xml:space="preserve"> de</w:t>
      </w:r>
      <w:r w:rsidR="00462B47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 xml:space="preserve"> alimentos para pacientes y personal médico”</w:t>
      </w:r>
      <w:r w:rsidR="001A3AFA" w:rsidRPr="00196E79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</w:t>
      </w:r>
      <w:r w:rsidR="001A3AFA" w:rsidRPr="001A3AFA">
        <w:rPr>
          <w:rFonts w:asciiTheme="majorHAnsi" w:eastAsia="Times New Roman" w:hAnsiTheme="majorHAnsi" w:cstheme="majorHAnsi"/>
          <w:bCs/>
          <w:sz w:val="24"/>
          <w:szCs w:val="24"/>
          <w:lang w:eastAsia="es-ES"/>
        </w:rPr>
        <w:t>por</w:t>
      </w:r>
      <w:r w:rsidR="00825C88" w:rsidRPr="001A3AFA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825C88" w:rsidRPr="001A3AFA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 xml:space="preserve">Excepción-por </w:t>
      </w:r>
      <w:r w:rsidR="00462B47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>urgencia</w:t>
      </w:r>
      <w:r w:rsidR="00825C88" w:rsidRPr="001A3AFA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 xml:space="preserve"> </w:t>
      </w:r>
      <w:bookmarkStart w:id="15" w:name="_Hlk25130769"/>
      <w:r w:rsidR="00825C88" w:rsidRPr="001A3AFA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>po</w:t>
      </w:r>
      <w:r w:rsidR="001A3AFA" w:rsidRPr="001A3AFA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>r el</w:t>
      </w:r>
      <w:r w:rsidR="00462B47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 xml:space="preserve"> S</w:t>
      </w:r>
      <w:r w:rsidR="001A3AFA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r. </w:t>
      </w:r>
      <w:r w:rsidR="00462B47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Miguelina cabrera</w:t>
      </w:r>
      <w:r w:rsidR="001A3AFA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</w:t>
      </w:r>
    </w:p>
    <w:p w14:paraId="36583E75" w14:textId="1D45D62A" w:rsidR="000919FD" w:rsidRDefault="001A3AFA" w:rsidP="001A3AFA">
      <w:pPr>
        <w:autoSpaceDE w:val="0"/>
        <w:autoSpaceDN w:val="0"/>
        <w:spacing w:after="0"/>
        <w:jc w:val="both"/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</w:pPr>
      <w:r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(</w:t>
      </w:r>
      <w:proofErr w:type="spellStart"/>
      <w:r w:rsidR="00462B47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Enc</w:t>
      </w:r>
      <w:proofErr w:type="spellEnd"/>
      <w:r w:rsidR="00462B47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. De la </w:t>
      </w:r>
      <w:r w:rsidR="004B0108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cocina)</w:t>
      </w:r>
      <w:r w:rsidR="004B0108" w:rsidRPr="00196E79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 xml:space="preserve"> *</w:t>
      </w:r>
      <w:r w:rsidR="00825C88" w:rsidRPr="00196E79"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  <w:t>perito*</w:t>
      </w:r>
      <w:r w:rsidR="00825C88" w:rsidRPr="00196E79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</w:t>
      </w:r>
      <w:r w:rsidR="00825C88" w:rsidRPr="001A3AFA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>del</w:t>
      </w:r>
      <w:r w:rsidR="001402FE" w:rsidRPr="001A3AFA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 xml:space="preserve"> </w:t>
      </w:r>
      <w:r w:rsidR="00825C88" w:rsidRPr="001A3AFA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>Centro Cardio-Neuro Oftalmológico</w:t>
      </w:r>
      <w:r w:rsidR="007C2DBF" w:rsidRPr="001A3AFA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 xml:space="preserve"> y </w:t>
      </w:r>
      <w:r w:rsidR="001402FE" w:rsidRPr="001A3AFA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>Trasplante (CECANOT).</w:t>
      </w:r>
    </w:p>
    <w:p w14:paraId="33E85FA3" w14:textId="77777777" w:rsidR="004A161E" w:rsidRDefault="004A161E" w:rsidP="001A3AFA">
      <w:pPr>
        <w:autoSpaceDE w:val="0"/>
        <w:autoSpaceDN w:val="0"/>
        <w:spacing w:after="0"/>
        <w:jc w:val="both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bookmarkEnd w:id="15"/>
    <w:p w14:paraId="0765B02F" w14:textId="5C831529" w:rsidR="00DD0243" w:rsidRPr="001402FE" w:rsidRDefault="00DD0243" w:rsidP="001402FE">
      <w:pPr>
        <w:autoSpaceDE w:val="0"/>
        <w:autoSpaceDN w:val="0"/>
        <w:jc w:val="both"/>
        <w:rPr>
          <w:rFonts w:ascii="Arial Narrow" w:hAnsi="Arial Narrow" w:cstheme="majorHAnsi"/>
          <w:b/>
          <w:bCs/>
          <w:color w:val="800000"/>
          <w:spacing w:val="-20"/>
          <w:w w:val="90"/>
          <w:sz w:val="24"/>
          <w:szCs w:val="24"/>
        </w:rPr>
      </w:pPr>
      <w:r w:rsidRPr="0066255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VISTA: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</w:t>
      </w:r>
      <w:r w:rsidR="000919FD"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La</w:t>
      </w:r>
      <w:r w:rsidR="00C4616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s</w:t>
      </w:r>
      <w:r w:rsidR="000919FD"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</w:t>
      </w:r>
      <w:r w:rsidR="00C4616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Certificaciones </w:t>
      </w:r>
      <w:r w:rsidR="00853641"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de apropiación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presupuestaria</w:t>
      </w:r>
      <w:r w:rsidR="00C4616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s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, correspondiente</w:t>
      </w:r>
      <w:r w:rsidR="00C4616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s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al presupuesto 20</w:t>
      </w:r>
      <w:r w:rsidR="00C4616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2</w:t>
      </w:r>
      <w:r w:rsidR="00881A21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1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-202</w:t>
      </w:r>
      <w:r w:rsidR="00881A21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2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emitido por el sistema integrado de gestión financiera, en cumplimiento con lo establecido en el decreto 15-17, de fecha (</w:t>
      </w:r>
      <w:r w:rsidR="003E55EB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11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) de </w:t>
      </w:r>
      <w:r w:rsidR="003E55EB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Noviembre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del año 20</w:t>
      </w:r>
      <w:r w:rsidR="00881A21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20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, para </w:t>
      </w:r>
      <w:bookmarkStart w:id="16" w:name="_Hlk24445525"/>
      <w:r w:rsidR="004640C8"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la</w:t>
      </w:r>
      <w:r w:rsidR="004640C8" w:rsidRPr="00662550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 w:rsidR="006F70C4" w:rsidRPr="007C2DBF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Compra</w:t>
      </w:r>
      <w:r w:rsidR="006F70C4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 xml:space="preserve"> de </w:t>
      </w:r>
      <w:r w:rsidR="00881A21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 xml:space="preserve">alimentos para pacientes y personal </w:t>
      </w:r>
      <w:r w:rsidR="00ED5314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médico</w:t>
      </w:r>
      <w:r w:rsidR="006F70C4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”</w:t>
      </w:r>
    </w:p>
    <w:bookmarkEnd w:id="16"/>
    <w:p w14:paraId="4BF02BED" w14:textId="55D3BBB0" w:rsidR="004F628C" w:rsidRDefault="00DD0243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  <w:r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lastRenderedPageBreak/>
        <w:t xml:space="preserve">CONSIDERANDO: </w:t>
      </w:r>
      <w:r w:rsidR="004F628C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Que el Art. </w:t>
      </w:r>
      <w:r w:rsidR="00951E2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3</w:t>
      </w:r>
      <w:r w:rsidR="004F628C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del Reglamento de 543-12 establece: “serán considerados casos de </w:t>
      </w:r>
      <w:r w:rsidR="003E55EB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excepción y</w:t>
      </w:r>
      <w:r w:rsidR="004F628C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no una violación a la ley, las (situaciones) que se detallan a continuación, siempre y cuando se realicen de conformidad con los procedimientos que establecen el presente reglamento.</w:t>
      </w:r>
    </w:p>
    <w:p w14:paraId="2DAD9730" w14:textId="77777777" w:rsidR="004F628C" w:rsidRDefault="004F628C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</w:p>
    <w:p w14:paraId="12FCD027" w14:textId="68C1EF62" w:rsidR="004F628C" w:rsidRDefault="004F628C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…”5.</w:t>
      </w:r>
      <w:r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Bienes o servicios con </w:t>
      </w:r>
      <w:r w:rsidR="00881A21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urgencia.</w:t>
      </w:r>
      <w:r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</w:t>
      </w:r>
      <w:r w:rsidR="00881A21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</w:t>
      </w:r>
      <w:r w:rsidR="00881A21" w:rsidRPr="00881A21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>que no p</w:t>
      </w:r>
      <w:r w:rsidR="00881A21">
        <w:rPr>
          <w:rFonts w:asciiTheme="majorHAnsi" w:eastAsia="Times New Roman" w:hAnsiTheme="majorHAnsi" w:cstheme="majorHAnsi"/>
          <w:bCs/>
          <w:sz w:val="24"/>
          <w:szCs w:val="24"/>
          <w:lang w:val="es-ES" w:eastAsia="es-ES"/>
        </w:rPr>
        <w:t>ermita la realización de otro procedimiento de selección en tiempo oportuno en todos los casos, fundamentadas en razones adjetivas, previa calificación y sustentación de resolución de la máxima autoridad competente</w:t>
      </w:r>
      <w:r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”.</w:t>
      </w:r>
    </w:p>
    <w:p w14:paraId="7319F201" w14:textId="77777777" w:rsidR="004F628C" w:rsidRDefault="004F628C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</w:p>
    <w:p w14:paraId="4565F418" w14:textId="7B112B79" w:rsidR="004F628C" w:rsidRDefault="004F628C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  <w:r w:rsidRPr="004F628C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CONSIDERANDO:</w:t>
      </w:r>
      <w:r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Que el informe motivado, emitido por los peritos, en fecha</w:t>
      </w:r>
      <w:r w:rsidR="00C722FD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</w:t>
      </w:r>
      <w:proofErr w:type="spellStart"/>
      <w:r w:rsidR="00F514A2" w:rsidRPr="0066255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fecha</w:t>
      </w:r>
      <w:proofErr w:type="spellEnd"/>
      <w:r w:rsidR="00F514A2" w:rsidRPr="0066255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</w:t>
      </w:r>
      <w:r w:rsidR="00951E2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00</w:t>
      </w:r>
      <w:r w:rsidR="001A3AFA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de </w:t>
      </w:r>
      <w:r w:rsidR="00951E2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febrero</w:t>
      </w:r>
      <w:r w:rsidR="001A3AFA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</w:t>
      </w:r>
      <w:r w:rsidR="00F514A2" w:rsidRPr="00F514A2">
        <w:rPr>
          <w:rFonts w:asciiTheme="majorHAnsi" w:eastAsia="Times New Roman" w:hAnsiTheme="majorHAnsi" w:cstheme="majorHAnsi"/>
          <w:b/>
          <w:bCs/>
          <w:sz w:val="24"/>
          <w:szCs w:val="24"/>
          <w:lang w:val="es-ES" w:eastAsia="es-ES"/>
        </w:rPr>
        <w:t>20</w:t>
      </w:r>
      <w:r w:rsidR="00C46160">
        <w:rPr>
          <w:rFonts w:asciiTheme="majorHAnsi" w:eastAsia="Times New Roman" w:hAnsiTheme="majorHAnsi" w:cstheme="majorHAnsi"/>
          <w:b/>
          <w:bCs/>
          <w:sz w:val="24"/>
          <w:szCs w:val="24"/>
          <w:lang w:val="es-ES" w:eastAsia="es-ES"/>
        </w:rPr>
        <w:t>2</w:t>
      </w:r>
      <w:r w:rsidR="00951E20">
        <w:rPr>
          <w:rFonts w:asciiTheme="majorHAnsi" w:eastAsia="Times New Roman" w:hAnsiTheme="majorHAnsi" w:cstheme="majorHAnsi"/>
          <w:b/>
          <w:bCs/>
          <w:sz w:val="24"/>
          <w:szCs w:val="24"/>
          <w:lang w:val="es-ES" w:eastAsia="es-ES"/>
        </w:rPr>
        <w:t>1</w:t>
      </w:r>
      <w:r w:rsidR="00F514A2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,</w:t>
      </w:r>
      <w:r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establece que, según las especificaciones técnicas de los bienes que requiere el CECANOT, </w:t>
      </w:r>
    </w:p>
    <w:p w14:paraId="5CBDBA1D" w14:textId="7599DFCC" w:rsidR="00951E20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</w:p>
    <w:p w14:paraId="3859541F" w14:textId="6A1F5630" w:rsidR="004F628C" w:rsidRDefault="004F628C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  <w:r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CONSIDERANDO: </w:t>
      </w:r>
      <w:r w:rsidR="003E55EB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Que,</w:t>
      </w:r>
      <w:r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según el informe de los peritos, los bienes deben cumplir absolutamente con las especificaciones técnicas </w:t>
      </w:r>
      <w:r w:rsidR="007109D2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emitidas por el</w:t>
      </w:r>
      <w:r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Perito</w:t>
      </w:r>
      <w:r w:rsidR="007109D2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asignado</w:t>
      </w:r>
      <w:r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, para poder satisfacer de manera eficiente, las necesidades del CECANOT.</w:t>
      </w:r>
    </w:p>
    <w:p w14:paraId="5E428F09" w14:textId="77777777" w:rsidR="004F628C" w:rsidRDefault="004F628C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</w:pPr>
    </w:p>
    <w:p w14:paraId="4A422BEC" w14:textId="21948268" w:rsidR="004C0E12" w:rsidRPr="001402FE" w:rsidRDefault="004F628C" w:rsidP="004C0E12">
      <w:pPr>
        <w:autoSpaceDE w:val="0"/>
        <w:autoSpaceDN w:val="0"/>
        <w:jc w:val="both"/>
        <w:rPr>
          <w:rFonts w:ascii="Arial Narrow" w:hAnsi="Arial Narrow" w:cstheme="majorHAnsi"/>
          <w:b/>
          <w:bCs/>
          <w:color w:val="800000"/>
          <w:spacing w:val="-20"/>
          <w:w w:val="90"/>
          <w:sz w:val="24"/>
          <w:szCs w:val="24"/>
        </w:rPr>
      </w:pPr>
      <w:r w:rsidRPr="0066255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CONSIDERANDO: </w:t>
      </w: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Que </w:t>
      </w:r>
      <w:r w:rsidR="00EF2AEA"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El art. 4.3 del reglamento 543-12, dispone: “todos los demás casos de excepción mencionados en el Artículo 3 se iniciarán con la resolución motivada, emitida por el Comité de Compras y Contrataciones, recomendando el uso de la excepción, previo informe pericial que lo justifique”. Al efecto, el informe pericial de </w:t>
      </w:r>
      <w:bookmarkStart w:id="17" w:name="_Hlk25563544"/>
      <w:r w:rsidR="00F514A2" w:rsidRPr="0066255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fecha </w:t>
      </w:r>
      <w:r w:rsidR="00951E2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00</w:t>
      </w:r>
      <w:r w:rsidR="006005E3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de </w:t>
      </w:r>
      <w:r w:rsidR="00951E2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febrero</w:t>
      </w:r>
      <w:r w:rsidR="00F514A2" w:rsidRPr="00F514A2">
        <w:rPr>
          <w:rFonts w:asciiTheme="majorHAnsi" w:eastAsia="Times New Roman" w:hAnsiTheme="majorHAnsi" w:cstheme="majorHAnsi"/>
          <w:b/>
          <w:bCs/>
          <w:sz w:val="24"/>
          <w:szCs w:val="24"/>
          <w:lang w:val="es-ES" w:eastAsia="es-ES"/>
        </w:rPr>
        <w:t xml:space="preserve"> </w:t>
      </w:r>
      <w:r w:rsidR="00F514A2" w:rsidRPr="00F514A2">
        <w:rPr>
          <w:rFonts w:asciiTheme="majorHAnsi" w:hAnsiTheme="majorHAnsi" w:cstheme="majorHAnsi"/>
          <w:b/>
          <w:bCs/>
          <w:sz w:val="24"/>
          <w:szCs w:val="24"/>
        </w:rPr>
        <w:t>20</w:t>
      </w:r>
      <w:bookmarkEnd w:id="17"/>
      <w:r w:rsidR="00C46160">
        <w:rPr>
          <w:rFonts w:asciiTheme="majorHAnsi" w:hAnsiTheme="majorHAnsi" w:cstheme="majorHAnsi"/>
          <w:b/>
          <w:bCs/>
          <w:sz w:val="24"/>
          <w:szCs w:val="24"/>
        </w:rPr>
        <w:t>2</w:t>
      </w:r>
      <w:r w:rsidR="00951E20">
        <w:rPr>
          <w:rFonts w:asciiTheme="majorHAnsi" w:hAnsiTheme="majorHAnsi" w:cstheme="majorHAnsi"/>
          <w:b/>
          <w:bCs/>
          <w:sz w:val="24"/>
          <w:szCs w:val="24"/>
        </w:rPr>
        <w:t>1</w:t>
      </w:r>
      <w:r w:rsidR="00C722FD"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,</w:t>
      </w:r>
      <w:r w:rsidR="00EF2AEA"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justifica la autorización del presente proceso de Excepción para compra por </w:t>
      </w:r>
      <w:r w:rsidR="00951E2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urgencia</w:t>
      </w:r>
      <w:r w:rsidR="00EF2AEA"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 </w:t>
      </w:r>
      <w:bookmarkStart w:id="18" w:name="_Hlk25563506"/>
      <w:r w:rsidR="004C0E12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de </w:t>
      </w:r>
      <w:r w:rsidR="006F70C4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“</w:t>
      </w:r>
      <w:r w:rsidR="006F70C4" w:rsidRPr="007C2DBF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Compra</w:t>
      </w:r>
      <w:r w:rsidR="006F70C4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 xml:space="preserve"> de </w:t>
      </w:r>
      <w:r w:rsidR="00951E20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alimentos para pacientes y personal médico</w:t>
      </w:r>
      <w:r w:rsidR="006F70C4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”</w:t>
      </w:r>
    </w:p>
    <w:bookmarkEnd w:id="18"/>
    <w:p w14:paraId="684F58DE" w14:textId="05F9E153" w:rsidR="004F628C" w:rsidRDefault="004F628C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</w:pPr>
    </w:p>
    <w:p w14:paraId="114928E6" w14:textId="422B2F3E" w:rsidR="006C60CA" w:rsidRPr="007C2DBF" w:rsidRDefault="00EF2AEA" w:rsidP="00C46160">
      <w:pPr>
        <w:autoSpaceDE w:val="0"/>
        <w:autoSpaceDN w:val="0"/>
        <w:jc w:val="both"/>
        <w:rPr>
          <w:rFonts w:ascii="Arial Narrow" w:eastAsia="Times New Roman" w:hAnsi="Arial Narrow" w:cstheme="majorHAnsi"/>
          <w:sz w:val="24"/>
          <w:szCs w:val="24"/>
          <w:lang w:val="es-ES" w:eastAsia="es-ES"/>
        </w:rPr>
      </w:pPr>
      <w:r w:rsidRPr="00662550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 xml:space="preserve">CONSIDERANDO: Que el presente proceso se ajusta a los requerimientos del Reglamento 543-12, por lo que procede </w:t>
      </w:r>
      <w:r w:rsidRPr="0066255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recomendar el uso del proceso de Excepción para</w:t>
      </w:r>
      <w:r w:rsidR="0066255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</w:t>
      </w:r>
      <w:r w:rsidR="00041F2B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la</w:t>
      </w:r>
      <w:r w:rsidR="00041F2B" w:rsidRPr="00662550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bookmarkStart w:id="19" w:name="_Hlk51667355"/>
      <w:r w:rsidR="006F70C4">
        <w:rPr>
          <w:rFonts w:asciiTheme="majorHAnsi" w:hAnsiTheme="majorHAnsi" w:cstheme="majorHAnsi"/>
          <w:b/>
          <w:bCs/>
          <w:sz w:val="24"/>
          <w:szCs w:val="24"/>
        </w:rPr>
        <w:t>“</w:t>
      </w:r>
      <w:r w:rsidR="006F70C4" w:rsidRPr="007C2DBF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Compra</w:t>
      </w:r>
      <w:r w:rsidR="006F70C4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 xml:space="preserve"> de </w:t>
      </w:r>
      <w:r w:rsidR="00951E20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alimentos para paciente y personal médico</w:t>
      </w:r>
      <w:r w:rsidR="006F70C4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”</w:t>
      </w:r>
    </w:p>
    <w:bookmarkEnd w:id="19"/>
    <w:p w14:paraId="3EB2B295" w14:textId="122E49D6" w:rsidR="006C60CA" w:rsidRDefault="00EF2AEA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  <w:r>
        <w:rPr>
          <w:rFonts w:asciiTheme="majorHAnsi" w:eastAsia="Times New Roman" w:hAnsiTheme="majorHAnsi" w:cstheme="majorHAnsi"/>
          <w:b/>
          <w:lang w:eastAsia="es-ES"/>
        </w:rPr>
        <w:t xml:space="preserve">POR TALES ATENCIONES, </w:t>
      </w:r>
      <w:r>
        <w:rPr>
          <w:rFonts w:asciiTheme="majorHAnsi" w:eastAsia="Times New Roman" w:hAnsiTheme="majorHAnsi" w:cstheme="majorHAnsi"/>
          <w:lang w:eastAsia="es-ES"/>
        </w:rPr>
        <w:t xml:space="preserve">este </w:t>
      </w:r>
      <w:r w:rsidR="006C60CA" w:rsidRPr="006C60CA">
        <w:rPr>
          <w:rFonts w:asciiTheme="majorHAnsi" w:eastAsia="Times New Roman" w:hAnsiTheme="majorHAnsi" w:cstheme="majorHAnsi"/>
          <w:b/>
          <w:lang w:eastAsia="es-ES"/>
        </w:rPr>
        <w:t>COM</w:t>
      </w:r>
      <w:r>
        <w:rPr>
          <w:rFonts w:asciiTheme="majorHAnsi" w:eastAsia="Times New Roman" w:hAnsiTheme="majorHAnsi" w:cstheme="majorHAnsi"/>
          <w:b/>
          <w:lang w:eastAsia="es-ES"/>
        </w:rPr>
        <w:t>ITÉ DE COMPRAS Y CONTRATACIONES.</w:t>
      </w:r>
      <w:r w:rsidR="006C60CA" w:rsidRPr="006C60CA">
        <w:rPr>
          <w:rFonts w:asciiTheme="majorHAnsi" w:eastAsia="Times New Roman" w:hAnsiTheme="majorHAnsi" w:cstheme="majorHAnsi"/>
          <w:b/>
          <w:lang w:eastAsia="es-ES"/>
        </w:rPr>
        <w:t xml:space="preserve"> </w:t>
      </w:r>
    </w:p>
    <w:p w14:paraId="14D33F0E" w14:textId="0726CB4A" w:rsidR="006F70C4" w:rsidRDefault="006F70C4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76518921" w14:textId="595BA6EC" w:rsidR="006F70C4" w:rsidRDefault="006F70C4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2C1F8F17" w14:textId="51C139A6" w:rsidR="00951E20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7CCD7C67" w14:textId="722A7938" w:rsidR="00951E20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627958A5" w14:textId="644AA328" w:rsidR="00951E20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1E6220FB" w14:textId="359802CB" w:rsidR="00951E20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23AFF5C6" w14:textId="3074601B" w:rsidR="00951E20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7B97C7F8" w14:textId="08DF5EF9" w:rsidR="00951E20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7C4B1CE4" w14:textId="68A05DFF" w:rsidR="00951E20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6B42F38C" w14:textId="028641FE" w:rsidR="00951E20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739E51C3" w14:textId="77777777" w:rsidR="00951E20" w:rsidRPr="006C60CA" w:rsidRDefault="00951E20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es-ES"/>
        </w:rPr>
      </w:pPr>
    </w:p>
    <w:p w14:paraId="6879CC5A" w14:textId="77777777" w:rsidR="006C60CA" w:rsidRDefault="006C60CA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val="es-ES" w:eastAsia="es-ES"/>
        </w:rPr>
      </w:pPr>
    </w:p>
    <w:p w14:paraId="0B66AD69" w14:textId="0440AB4C" w:rsidR="00EF2AEA" w:rsidRDefault="00EF2AEA" w:rsidP="00EF2AEA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u w:val="single"/>
          <w:lang w:val="es-ES" w:eastAsia="es-ES"/>
        </w:rPr>
      </w:pPr>
      <w:r>
        <w:rPr>
          <w:rFonts w:asciiTheme="majorHAnsi" w:eastAsia="Times New Roman" w:hAnsiTheme="majorHAnsi" w:cstheme="majorHAnsi"/>
          <w:b/>
          <w:u w:val="single"/>
          <w:lang w:val="es-ES" w:eastAsia="es-ES"/>
        </w:rPr>
        <w:lastRenderedPageBreak/>
        <w:t>RESUELVE:</w:t>
      </w:r>
    </w:p>
    <w:p w14:paraId="237A69AB" w14:textId="77777777" w:rsidR="00EF2AEA" w:rsidRDefault="00EF2AEA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u w:val="single"/>
          <w:lang w:val="es-ES" w:eastAsia="es-ES"/>
        </w:rPr>
      </w:pPr>
    </w:p>
    <w:p w14:paraId="4222FEB5" w14:textId="2952142A" w:rsidR="00EF2AEA" w:rsidRPr="0090606A" w:rsidRDefault="006C60CA" w:rsidP="0090606A">
      <w:pPr>
        <w:autoSpaceDE w:val="0"/>
        <w:autoSpaceDN w:val="0"/>
        <w:jc w:val="both"/>
        <w:rPr>
          <w:rFonts w:asciiTheme="majorHAnsi" w:hAnsiTheme="majorHAnsi" w:cstheme="majorHAnsi"/>
          <w:b/>
          <w:bCs/>
          <w:color w:val="800000"/>
          <w:spacing w:val="-20"/>
          <w:w w:val="90"/>
          <w:sz w:val="24"/>
          <w:szCs w:val="24"/>
        </w:rPr>
      </w:pPr>
      <w:r w:rsidRPr="006C60CA">
        <w:rPr>
          <w:rFonts w:asciiTheme="majorHAnsi" w:eastAsia="Times New Roman" w:hAnsiTheme="majorHAnsi" w:cstheme="majorHAnsi"/>
          <w:b/>
          <w:u w:val="single"/>
          <w:lang w:val="es-ES" w:eastAsia="es-ES"/>
        </w:rPr>
        <w:t>PRIMER</w:t>
      </w:r>
      <w:r w:rsidR="00EF2AEA">
        <w:rPr>
          <w:rFonts w:asciiTheme="majorHAnsi" w:eastAsia="Times New Roman" w:hAnsiTheme="majorHAnsi" w:cstheme="majorHAnsi"/>
          <w:b/>
          <w:u w:val="single"/>
          <w:lang w:val="es-ES" w:eastAsia="es-ES"/>
        </w:rPr>
        <w:t>O</w:t>
      </w:r>
      <w:r w:rsidRPr="006C60CA">
        <w:rPr>
          <w:rFonts w:asciiTheme="majorHAnsi" w:eastAsia="Times New Roman" w:hAnsiTheme="majorHAnsi" w:cstheme="majorHAnsi"/>
          <w:b/>
          <w:u w:val="single"/>
          <w:lang w:val="es-ES" w:eastAsia="es-ES"/>
        </w:rPr>
        <w:t>:</w:t>
      </w:r>
      <w:r w:rsidRPr="006C60CA">
        <w:rPr>
          <w:rFonts w:asciiTheme="majorHAnsi" w:eastAsia="Times New Roman" w:hAnsiTheme="majorHAnsi" w:cstheme="majorHAnsi"/>
          <w:lang w:val="es-ES" w:eastAsia="es-ES"/>
        </w:rPr>
        <w:t xml:space="preserve">  </w:t>
      </w:r>
      <w:r w:rsidR="00EF2AEA">
        <w:rPr>
          <w:rFonts w:asciiTheme="majorHAnsi" w:eastAsia="Times New Roman" w:hAnsiTheme="majorHAnsi" w:cstheme="majorHAnsi"/>
          <w:lang w:val="es-ES" w:eastAsia="es-ES"/>
        </w:rPr>
        <w:t xml:space="preserve">Acoge el Informe de los peritos de </w:t>
      </w:r>
      <w:r w:rsidR="006B2494" w:rsidRPr="0066255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fecha</w:t>
      </w:r>
      <w:r w:rsidR="00951E2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00</w:t>
      </w:r>
      <w:r w:rsidR="006005E3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de </w:t>
      </w:r>
      <w:r w:rsidR="00951E2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febrero</w:t>
      </w:r>
      <w:r w:rsidR="00C4616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del 202</w:t>
      </w:r>
      <w:r w:rsidR="00951E2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1</w:t>
      </w:r>
      <w:r w:rsidR="004C0E12" w:rsidRPr="004C0E12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 w:rsidR="004C0E12">
        <w:rPr>
          <w:rFonts w:asciiTheme="majorHAnsi" w:eastAsia="Times New Roman" w:hAnsiTheme="majorHAnsi" w:cstheme="majorHAnsi"/>
          <w:sz w:val="24"/>
          <w:szCs w:val="24"/>
          <w:lang w:eastAsia="es-ES"/>
        </w:rPr>
        <w:t>emitido por</w:t>
      </w:r>
      <w:r w:rsidR="004C0E12" w:rsidRPr="001402FE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 la </w:t>
      </w:r>
      <w:bookmarkStart w:id="20" w:name="_Hlk40958009"/>
      <w:r w:rsidR="00951E20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Sr</w:t>
      </w:r>
      <w:r w:rsidR="005C22E3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. </w:t>
      </w:r>
      <w:r w:rsidR="00951E20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Miguelina Cabrera</w:t>
      </w:r>
      <w:r w:rsidR="004C0E12" w:rsidRPr="001402FE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, </w:t>
      </w:r>
      <w:bookmarkEnd w:id="20"/>
      <w:r w:rsidR="005C22E3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Encargada de la </w:t>
      </w:r>
      <w:r w:rsidR="00951E20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cocina</w:t>
      </w:r>
      <w:r w:rsidR="004C0E12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 </w:t>
      </w:r>
      <w:r w:rsidR="0090606A" w:rsidRPr="00B82109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del (CECANOT) Centro Cardio-Neuro Oftalmológico</w:t>
      </w:r>
      <w:r w:rsidR="00EF2AEA">
        <w:rPr>
          <w:rFonts w:asciiTheme="majorHAnsi" w:eastAsia="Times New Roman" w:hAnsiTheme="majorHAnsi" w:cstheme="majorHAnsi"/>
          <w:lang w:val="es-ES" w:eastAsia="es-ES"/>
        </w:rPr>
        <w:t xml:space="preserve">, que justifica el uso del presente proceso de Excepción para la compra por </w:t>
      </w:r>
      <w:r w:rsidR="00951E20">
        <w:rPr>
          <w:rFonts w:asciiTheme="majorHAnsi" w:eastAsia="Times New Roman" w:hAnsiTheme="majorHAnsi" w:cstheme="majorHAnsi"/>
          <w:lang w:val="es-ES" w:eastAsia="es-ES"/>
        </w:rPr>
        <w:t>urgencia</w:t>
      </w:r>
      <w:r w:rsidR="00EF2AEA">
        <w:rPr>
          <w:rFonts w:asciiTheme="majorHAnsi" w:eastAsia="Times New Roman" w:hAnsiTheme="majorHAnsi" w:cstheme="majorHAnsi"/>
          <w:lang w:val="es-ES" w:eastAsia="es-ES"/>
        </w:rPr>
        <w:t xml:space="preserve">.  </w:t>
      </w:r>
    </w:p>
    <w:p w14:paraId="2A1D78BB" w14:textId="77777777" w:rsidR="00EF2AEA" w:rsidRDefault="00EF2AEA" w:rsidP="00E33AF1">
      <w:pPr>
        <w:spacing w:after="0" w:line="240" w:lineRule="auto"/>
        <w:jc w:val="both"/>
        <w:rPr>
          <w:rFonts w:asciiTheme="majorHAnsi" w:eastAsia="Times New Roman" w:hAnsiTheme="majorHAnsi" w:cstheme="majorHAnsi"/>
          <w:lang w:val="es-ES" w:eastAsia="es-ES"/>
        </w:rPr>
      </w:pPr>
    </w:p>
    <w:p w14:paraId="0FD3B280" w14:textId="3C43DB13" w:rsidR="006F70C4" w:rsidRPr="0090606A" w:rsidRDefault="00EF2AEA" w:rsidP="006F70C4">
      <w:pPr>
        <w:autoSpaceDE w:val="0"/>
        <w:autoSpaceDN w:val="0"/>
        <w:jc w:val="both"/>
        <w:rPr>
          <w:rFonts w:asciiTheme="majorHAnsi" w:hAnsiTheme="majorHAnsi" w:cstheme="majorHAnsi"/>
          <w:b/>
          <w:bCs/>
          <w:color w:val="800000"/>
          <w:spacing w:val="-20"/>
          <w:w w:val="90"/>
          <w:sz w:val="24"/>
          <w:szCs w:val="24"/>
        </w:rPr>
      </w:pPr>
      <w:r w:rsidRPr="00662550">
        <w:rPr>
          <w:rFonts w:asciiTheme="majorHAnsi" w:eastAsia="Times New Roman" w:hAnsiTheme="majorHAnsi" w:cstheme="majorHAnsi"/>
          <w:b/>
          <w:lang w:val="es-ES" w:eastAsia="es-ES"/>
        </w:rPr>
        <w:t xml:space="preserve">SEGUNDO: </w:t>
      </w:r>
      <w:r w:rsidR="006F70C4">
        <w:rPr>
          <w:rFonts w:asciiTheme="majorHAnsi" w:eastAsia="Times New Roman" w:hAnsiTheme="majorHAnsi" w:cstheme="majorHAnsi"/>
          <w:lang w:val="es-ES" w:eastAsia="es-ES"/>
        </w:rPr>
        <w:t xml:space="preserve">Acoge las justificaciones de los peritos de </w:t>
      </w:r>
      <w:r w:rsidR="006F70C4" w:rsidRPr="00662550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fecha </w:t>
      </w:r>
      <w:r w:rsidR="00A72D83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00</w:t>
      </w:r>
      <w:r w:rsidR="006F70C4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de </w:t>
      </w:r>
      <w:r w:rsidR="00A72D83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febrero</w:t>
      </w:r>
      <w:r w:rsidR="006F70C4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 xml:space="preserve"> del 202</w:t>
      </w:r>
      <w:r w:rsidR="00A72D83">
        <w:rPr>
          <w:rFonts w:asciiTheme="majorHAnsi" w:eastAsia="Times New Roman" w:hAnsiTheme="majorHAnsi" w:cstheme="majorHAnsi"/>
          <w:b/>
          <w:sz w:val="24"/>
          <w:szCs w:val="24"/>
          <w:lang w:val="es-ES" w:eastAsia="es-ES"/>
        </w:rPr>
        <w:t>1</w:t>
      </w:r>
      <w:r w:rsidR="006F70C4" w:rsidRPr="004C0E12">
        <w:rPr>
          <w:rFonts w:asciiTheme="majorHAnsi" w:eastAsia="Times New Roman" w:hAnsiTheme="majorHAnsi" w:cstheme="majorHAnsi"/>
          <w:sz w:val="24"/>
          <w:szCs w:val="24"/>
          <w:lang w:eastAsia="es-ES"/>
        </w:rPr>
        <w:t xml:space="preserve"> </w:t>
      </w:r>
      <w:r w:rsidR="006F70C4">
        <w:rPr>
          <w:rFonts w:asciiTheme="majorHAnsi" w:eastAsia="Times New Roman" w:hAnsiTheme="majorHAnsi" w:cstheme="majorHAnsi"/>
          <w:sz w:val="24"/>
          <w:szCs w:val="24"/>
          <w:lang w:eastAsia="es-ES"/>
        </w:rPr>
        <w:t>emitido por</w:t>
      </w:r>
      <w:r w:rsidR="006F70C4" w:rsidRPr="001402FE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 la </w:t>
      </w:r>
      <w:r w:rsidR="00A72D83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Sr</w:t>
      </w:r>
      <w:r w:rsidR="006F70C4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. </w:t>
      </w:r>
      <w:r w:rsidR="00A72D83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Miguelina Cabrera</w:t>
      </w:r>
      <w:r w:rsidR="006F70C4" w:rsidRPr="001402FE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, </w:t>
      </w:r>
      <w:r w:rsidR="006F70C4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Encargada de la </w:t>
      </w:r>
      <w:r w:rsidR="00A72D83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>Cocina</w:t>
      </w:r>
      <w:r w:rsidR="006F70C4">
        <w:rPr>
          <w:rFonts w:asciiTheme="majorHAnsi" w:eastAsia="Times New Roman" w:hAnsiTheme="majorHAnsi" w:cstheme="majorHAnsi"/>
          <w:b/>
          <w:bCs/>
          <w:sz w:val="24"/>
          <w:szCs w:val="24"/>
          <w:lang w:eastAsia="es-ES"/>
        </w:rPr>
        <w:t xml:space="preserve"> </w:t>
      </w:r>
      <w:r w:rsidR="006F70C4" w:rsidRPr="00B82109">
        <w:rPr>
          <w:rFonts w:asciiTheme="majorHAnsi" w:eastAsia="Times New Roman" w:hAnsiTheme="majorHAnsi" w:cstheme="majorHAnsi"/>
          <w:sz w:val="24"/>
          <w:szCs w:val="24"/>
          <w:lang w:val="es-ES" w:eastAsia="es-ES"/>
        </w:rPr>
        <w:t>del (CECANOT) Centro Cardio-Neuro Oftalmológico</w:t>
      </w:r>
      <w:r w:rsidR="006F70C4">
        <w:rPr>
          <w:rFonts w:asciiTheme="majorHAnsi" w:eastAsia="Times New Roman" w:hAnsiTheme="majorHAnsi" w:cstheme="majorHAnsi"/>
          <w:lang w:val="es-ES" w:eastAsia="es-ES"/>
        </w:rPr>
        <w:t xml:space="preserve">, que justifica el uso del presente proceso de Excepción para la compra por </w:t>
      </w:r>
      <w:r w:rsidR="00A72D83">
        <w:rPr>
          <w:rFonts w:asciiTheme="majorHAnsi" w:eastAsia="Times New Roman" w:hAnsiTheme="majorHAnsi" w:cstheme="majorHAnsi"/>
          <w:lang w:val="es-ES" w:eastAsia="es-ES"/>
        </w:rPr>
        <w:t>Urgencia</w:t>
      </w:r>
      <w:r w:rsidR="006F70C4">
        <w:rPr>
          <w:rFonts w:asciiTheme="majorHAnsi" w:eastAsia="Times New Roman" w:hAnsiTheme="majorHAnsi" w:cstheme="majorHAnsi"/>
          <w:lang w:val="es-ES" w:eastAsia="es-ES"/>
        </w:rPr>
        <w:t xml:space="preserve">.  </w:t>
      </w:r>
    </w:p>
    <w:p w14:paraId="5B0D5ABD" w14:textId="77777777" w:rsidR="006F70C4" w:rsidRDefault="006F70C4" w:rsidP="004C0E12">
      <w:pPr>
        <w:autoSpaceDE w:val="0"/>
        <w:autoSpaceDN w:val="0"/>
        <w:spacing w:after="0"/>
        <w:jc w:val="both"/>
        <w:rPr>
          <w:rFonts w:asciiTheme="majorHAnsi" w:eastAsia="Times New Roman" w:hAnsiTheme="majorHAnsi" w:cstheme="majorHAnsi"/>
          <w:b/>
          <w:lang w:val="es-ES" w:eastAsia="es-ES"/>
        </w:rPr>
      </w:pPr>
    </w:p>
    <w:p w14:paraId="057D106D" w14:textId="3AFB5993" w:rsidR="005972B2" w:rsidRPr="007C2DBF" w:rsidRDefault="00EF2AEA" w:rsidP="005972B2">
      <w:pPr>
        <w:autoSpaceDE w:val="0"/>
        <w:autoSpaceDN w:val="0"/>
        <w:jc w:val="both"/>
        <w:rPr>
          <w:rFonts w:ascii="Arial Narrow" w:eastAsia="Times New Roman" w:hAnsi="Arial Narrow" w:cstheme="majorHAnsi"/>
          <w:sz w:val="24"/>
          <w:szCs w:val="24"/>
          <w:lang w:val="es-ES" w:eastAsia="es-ES"/>
        </w:rPr>
      </w:pPr>
      <w:r w:rsidRPr="00662550">
        <w:rPr>
          <w:rFonts w:asciiTheme="majorHAnsi" w:eastAsia="Times New Roman" w:hAnsiTheme="majorHAnsi" w:cstheme="majorHAnsi"/>
          <w:b/>
          <w:lang w:val="es-ES" w:eastAsia="es-ES"/>
        </w:rPr>
        <w:t xml:space="preserve">AUTORIZA EL USO DEL </w:t>
      </w:r>
      <w:r w:rsidRPr="00662550">
        <w:rPr>
          <w:rFonts w:asciiTheme="majorHAnsi" w:eastAsia="Times New Roman" w:hAnsiTheme="majorHAnsi" w:cstheme="majorHAnsi"/>
          <w:lang w:val="es-ES" w:eastAsia="es-ES"/>
        </w:rPr>
        <w:t xml:space="preserve">PROCESO DE EXCEPCIÓN para la COMPRA POR </w:t>
      </w:r>
      <w:r w:rsidR="00A72D83">
        <w:rPr>
          <w:rFonts w:asciiTheme="majorHAnsi" w:eastAsia="Times New Roman" w:hAnsiTheme="majorHAnsi" w:cstheme="majorHAnsi"/>
          <w:lang w:val="es-ES" w:eastAsia="es-ES"/>
        </w:rPr>
        <w:t>URGENCIA</w:t>
      </w:r>
      <w:r w:rsidRPr="00662550">
        <w:rPr>
          <w:rFonts w:asciiTheme="majorHAnsi" w:eastAsia="Times New Roman" w:hAnsiTheme="majorHAnsi" w:cstheme="majorHAnsi"/>
          <w:lang w:val="es-ES" w:eastAsia="es-ES"/>
        </w:rPr>
        <w:t xml:space="preserve"> DE </w:t>
      </w:r>
      <w:r w:rsidR="005972B2">
        <w:rPr>
          <w:rFonts w:asciiTheme="majorHAnsi" w:hAnsiTheme="majorHAnsi" w:cstheme="majorHAnsi"/>
          <w:b/>
          <w:bCs/>
          <w:sz w:val="24"/>
          <w:szCs w:val="24"/>
        </w:rPr>
        <w:t>“</w:t>
      </w:r>
      <w:r w:rsidR="00443A71">
        <w:rPr>
          <w:rFonts w:asciiTheme="majorHAnsi" w:hAnsiTheme="majorHAnsi" w:cstheme="majorHAnsi"/>
          <w:b/>
          <w:bCs/>
          <w:sz w:val="24"/>
          <w:szCs w:val="24"/>
        </w:rPr>
        <w:t>A</w:t>
      </w:r>
      <w:r w:rsidR="00A72D83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limentos para pacientes y personal médico</w:t>
      </w:r>
      <w:r w:rsidR="005972B2">
        <w:rPr>
          <w:rFonts w:ascii="Arial Narrow" w:eastAsia="Times New Roman" w:hAnsi="Arial Narrow" w:cstheme="majorHAnsi"/>
          <w:b/>
          <w:sz w:val="24"/>
          <w:szCs w:val="24"/>
          <w:lang w:eastAsia="es-ES"/>
        </w:rPr>
        <w:t>”</w:t>
      </w:r>
    </w:p>
    <w:p w14:paraId="2D7A4786" w14:textId="4873851A" w:rsidR="006C60CA" w:rsidRPr="00910723" w:rsidRDefault="00910723" w:rsidP="006C60CA">
      <w:pPr>
        <w:spacing w:after="0" w:line="240" w:lineRule="auto"/>
        <w:jc w:val="both"/>
        <w:rPr>
          <w:rFonts w:asciiTheme="majorHAnsi" w:eastAsia="Times New Roman" w:hAnsiTheme="majorHAnsi" w:cstheme="majorHAnsi"/>
          <w:lang w:val="es-ES" w:eastAsia="es-ES"/>
        </w:rPr>
      </w:pPr>
      <w:r>
        <w:rPr>
          <w:rFonts w:asciiTheme="majorHAnsi" w:eastAsia="Times New Roman" w:hAnsiTheme="majorHAnsi" w:cstheme="majorHAnsi"/>
          <w:lang w:val="es-ES" w:eastAsia="es-ES"/>
        </w:rPr>
        <w:t>Así resuelve el COMITÉ DE COMPRAS Y CONTRATACIONES DEL CECANOT.</w:t>
      </w:r>
    </w:p>
    <w:p w14:paraId="4716B9D1" w14:textId="77777777" w:rsidR="000919FD" w:rsidRPr="00DD0243" w:rsidRDefault="000919FD" w:rsidP="00DD0243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es-ES"/>
        </w:rPr>
      </w:pPr>
    </w:p>
    <w:p w14:paraId="28DB156A" w14:textId="5C1E8FBC" w:rsidR="00B9612E" w:rsidRPr="00036245" w:rsidRDefault="00910723" w:rsidP="00A867B6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es-ES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es-ES"/>
        </w:rPr>
        <w:t>Firmados:</w:t>
      </w:r>
    </w:p>
    <w:p w14:paraId="5E3336DA" w14:textId="4613726C" w:rsidR="00A867B6" w:rsidRPr="00036245" w:rsidRDefault="00A867B6" w:rsidP="00A867B6">
      <w:pPr>
        <w:spacing w:after="0" w:line="240" w:lineRule="auto"/>
        <w:jc w:val="center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>________________________________</w:t>
      </w:r>
    </w:p>
    <w:p w14:paraId="6DCC2402" w14:textId="7F10AC0B" w:rsidR="00A867B6" w:rsidRPr="00036245" w:rsidRDefault="00A867B6" w:rsidP="00A867B6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                                          </w:t>
      </w:r>
      <w:r w:rsid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             </w:t>
      </w: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Dr. </w:t>
      </w:r>
      <w:r w:rsidR="00D01A3E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>Félix</w:t>
      </w:r>
      <w:r w:rsidR="006005E3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Lorenzo de </w:t>
      </w:r>
      <w:r w:rsidR="00D01A3E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>Jesús</w:t>
      </w:r>
      <w:r w:rsidR="006005E3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Valdez Suero</w:t>
      </w:r>
    </w:p>
    <w:p w14:paraId="2B441498" w14:textId="48A7AFAF" w:rsidR="00A867B6" w:rsidRPr="00036245" w:rsidRDefault="00910723" w:rsidP="00910723">
      <w:pPr>
        <w:spacing w:after="0" w:line="240" w:lineRule="auto"/>
        <w:jc w:val="center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>Presidente</w:t>
      </w:r>
    </w:p>
    <w:p w14:paraId="6DD6E548" w14:textId="77777777" w:rsidR="00A867B6" w:rsidRPr="00036245" w:rsidRDefault="00A867B6" w:rsidP="00A867B6">
      <w:pPr>
        <w:spacing w:after="0" w:line="240" w:lineRule="auto"/>
        <w:jc w:val="center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</w:p>
    <w:p w14:paraId="5D1B9BF2" w14:textId="1D1D25D6" w:rsidR="00E33AF1" w:rsidRPr="00036245" w:rsidRDefault="00A867B6" w:rsidP="00036245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 xml:space="preserve">                               </w:t>
      </w:r>
    </w:p>
    <w:p w14:paraId="073A7227" w14:textId="4BFC0D5E" w:rsidR="00A867B6" w:rsidRPr="00036245" w:rsidRDefault="00A867B6" w:rsidP="00A867B6">
      <w:pPr>
        <w:tabs>
          <w:tab w:val="left" w:pos="2835"/>
        </w:tabs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                                    </w:t>
      </w:r>
      <w:r w:rsidR="006005E3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</w:t>
      </w: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</w:t>
      </w:r>
      <w:r w:rsid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              </w:t>
      </w: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________________________________</w:t>
      </w:r>
    </w:p>
    <w:p w14:paraId="6839F079" w14:textId="1659240E" w:rsidR="00A867B6" w:rsidRPr="00036245" w:rsidRDefault="00A867B6" w:rsidP="00A867B6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                                   </w:t>
      </w:r>
      <w:r w:rsidR="006005E3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</w:t>
      </w:r>
      <w:r w:rsid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              </w:t>
      </w: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Licdo. Blas Cruz Duran, Miembro                                                                                                                                                                            </w:t>
      </w:r>
    </w:p>
    <w:p w14:paraId="3BD1B1F8" w14:textId="7C6BE92B" w:rsidR="00A867B6" w:rsidRPr="00036245" w:rsidRDefault="00A867B6" w:rsidP="00910723">
      <w:pPr>
        <w:spacing w:after="0" w:line="240" w:lineRule="auto"/>
        <w:jc w:val="center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>Miembro</w:t>
      </w:r>
    </w:p>
    <w:p w14:paraId="3F4130F2" w14:textId="77777777" w:rsidR="00E33AF1" w:rsidRPr="00036245" w:rsidRDefault="00E33AF1" w:rsidP="00036245">
      <w:pPr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</w:p>
    <w:p w14:paraId="38AD298D" w14:textId="77777777" w:rsidR="00A867B6" w:rsidRPr="00036245" w:rsidRDefault="00A867B6" w:rsidP="00A867B6">
      <w:pPr>
        <w:tabs>
          <w:tab w:val="left" w:pos="300"/>
          <w:tab w:val="center" w:pos="4421"/>
        </w:tabs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</w:p>
    <w:p w14:paraId="661FD02D" w14:textId="18C40749" w:rsidR="00A867B6" w:rsidRPr="00036245" w:rsidRDefault="00F24188" w:rsidP="00036245">
      <w:pPr>
        <w:tabs>
          <w:tab w:val="left" w:pos="300"/>
          <w:tab w:val="left" w:pos="8655"/>
        </w:tabs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CD4115" wp14:editId="59467DE5">
                <wp:simplePos x="0" y="0"/>
                <wp:positionH relativeFrom="column">
                  <wp:posOffset>3263265</wp:posOffset>
                </wp:positionH>
                <wp:positionV relativeFrom="paragraph">
                  <wp:posOffset>160654</wp:posOffset>
                </wp:positionV>
                <wp:extent cx="2209800" cy="19050"/>
                <wp:effectExtent l="0" t="0" r="19050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98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BC910E" id="Conector recto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95pt,12.65pt" to="430.9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036245">
        <w:rPr>
          <w:rFonts w:asciiTheme="majorHAnsi" w:eastAsia="Times New Roman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58AE09" wp14:editId="65193BB3">
                <wp:simplePos x="0" y="0"/>
                <wp:positionH relativeFrom="column">
                  <wp:posOffset>-99060</wp:posOffset>
                </wp:positionH>
                <wp:positionV relativeFrom="paragraph">
                  <wp:posOffset>194945</wp:posOffset>
                </wp:positionV>
                <wp:extent cx="1924050" cy="9525"/>
                <wp:effectExtent l="0" t="0" r="19050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4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00C11" id="Conector recto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pt,15.35pt" to="143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 xml:space="preserve">           </w:t>
      </w:r>
    </w:p>
    <w:p w14:paraId="6D8232E6" w14:textId="0542D7A7" w:rsidR="00A867B6" w:rsidRPr="00036245" w:rsidRDefault="00036245" w:rsidP="00F24188">
      <w:pPr>
        <w:tabs>
          <w:tab w:val="left" w:pos="300"/>
          <w:tab w:val="center" w:pos="4421"/>
        </w:tabs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</w:pPr>
      <w:r w:rsidRPr="00D01A3E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</w:t>
      </w:r>
      <w:r w:rsidR="00ED5314" w:rsidRPr="00D01A3E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Dr. George Manuel Crime </w:t>
      </w:r>
      <w:r w:rsidR="00D01A3E" w:rsidRPr="00D01A3E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>Núñez</w:t>
      </w:r>
      <w:r w:rsidR="00A867B6" w:rsidRPr="00D01A3E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</w:t>
      </w:r>
      <w:r w:rsidR="00A72D83" w:rsidRPr="00D01A3E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       </w:t>
      </w:r>
      <w:r w:rsidR="00A867B6" w:rsidRPr="00D01A3E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                                         </w:t>
      </w:r>
      <w:r w:rsidR="00F24188" w:rsidRPr="00D01A3E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</w:t>
      </w:r>
      <w:r w:rsidR="00A867B6" w:rsidRPr="00D01A3E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</w:t>
      </w:r>
      <w:r w:rsidR="00F24188" w:rsidRPr="00D01A3E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Ing. </w:t>
      </w:r>
      <w:r w:rsidR="00F24188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Eunice </w:t>
      </w:r>
      <w:r w:rsidR="000D2AC2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>González</w:t>
      </w:r>
      <w:r w:rsidR="00F24188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Belén</w:t>
      </w:r>
    </w:p>
    <w:p w14:paraId="60513167" w14:textId="60342B8D" w:rsidR="00F24188" w:rsidRPr="00036245" w:rsidRDefault="00A867B6" w:rsidP="00910723">
      <w:pPr>
        <w:tabs>
          <w:tab w:val="left" w:pos="300"/>
          <w:tab w:val="center" w:pos="4421"/>
        </w:tabs>
        <w:spacing w:after="0" w:line="240" w:lineRule="auto"/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 xml:space="preserve">Asesor jurídico del </w:t>
      </w:r>
      <w:r w:rsidR="00910723"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 xml:space="preserve">CECANOT </w:t>
      </w:r>
      <w:r w:rsidR="00910723"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ab/>
      </w:r>
      <w:r w:rsidR="00910723"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ab/>
      </w:r>
      <w:r w:rsidR="00910723"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ab/>
      </w:r>
      <w:r w:rsidR="00910723"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ab/>
        <w:t>Miembro</w:t>
      </w: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                                        </w:t>
      </w:r>
      <w:r w:rsidR="00F24188"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 xml:space="preserve">                                                                                     </w:t>
      </w:r>
      <w:r w:rsidR="00910723"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 xml:space="preserve">     </w:t>
      </w:r>
    </w:p>
    <w:p w14:paraId="496A1944" w14:textId="77777777" w:rsidR="00F24188" w:rsidRPr="00036245" w:rsidRDefault="00F24188" w:rsidP="00F24188">
      <w:pPr>
        <w:tabs>
          <w:tab w:val="left" w:pos="300"/>
          <w:tab w:val="center" w:pos="4421"/>
        </w:tabs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</w:p>
    <w:p w14:paraId="4F6F5918" w14:textId="02BFF2A0" w:rsidR="00A867B6" w:rsidRPr="00036245" w:rsidRDefault="00A867B6" w:rsidP="006005E3">
      <w:pPr>
        <w:tabs>
          <w:tab w:val="left" w:pos="300"/>
          <w:tab w:val="center" w:pos="4421"/>
        </w:tabs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ab/>
        <w:t xml:space="preserve">                                                                                                                                           </w:t>
      </w: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ab/>
        <w:t xml:space="preserve">                                                                                        </w:t>
      </w:r>
      <w:r w:rsidR="00E33AF1"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 xml:space="preserve">         </w:t>
      </w:r>
    </w:p>
    <w:p w14:paraId="64DF5DE8" w14:textId="77777777" w:rsidR="006005E3" w:rsidRPr="00036245" w:rsidRDefault="00A867B6" w:rsidP="006005E3">
      <w:pPr>
        <w:spacing w:after="0" w:line="240" w:lineRule="auto"/>
        <w:jc w:val="center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>________________________________</w:t>
      </w:r>
    </w:p>
    <w:p w14:paraId="1CF803B3" w14:textId="654330E3" w:rsidR="0090606A" w:rsidRPr="00036245" w:rsidRDefault="006005E3" w:rsidP="006005E3">
      <w:pPr>
        <w:spacing w:after="0" w:line="240" w:lineRule="auto"/>
        <w:jc w:val="center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Licda. </w:t>
      </w:r>
      <w:r w:rsidR="00ED5314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>Lissette</w:t>
      </w: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Teresa A. </w:t>
      </w:r>
      <w:r w:rsidR="00ED5314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>García</w:t>
      </w:r>
      <w:r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 xml:space="preserve"> H. </w:t>
      </w:r>
      <w:r w:rsidR="0090606A" w:rsidRPr="00036245">
        <w:rPr>
          <w:rFonts w:asciiTheme="majorHAnsi" w:eastAsia="Times New Roman" w:hAnsiTheme="majorHAnsi" w:cstheme="majorHAnsi"/>
          <w:b/>
          <w:sz w:val="20"/>
          <w:szCs w:val="20"/>
          <w:lang w:eastAsia="es-ES"/>
        </w:rPr>
        <w:t>OAI</w:t>
      </w:r>
    </w:p>
    <w:p w14:paraId="55743A7F" w14:textId="024139D2" w:rsidR="00960A27" w:rsidRPr="00036245" w:rsidRDefault="0090606A" w:rsidP="00036245">
      <w:pPr>
        <w:tabs>
          <w:tab w:val="left" w:pos="3780"/>
        </w:tabs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es-ES"/>
        </w:rPr>
      </w:pP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ab/>
      </w:r>
      <w:r w:rsidR="006005E3"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 xml:space="preserve">     </w:t>
      </w:r>
      <w:r w:rsidRPr="00036245">
        <w:rPr>
          <w:rFonts w:asciiTheme="majorHAnsi" w:eastAsia="Times New Roman" w:hAnsiTheme="majorHAnsi" w:cstheme="majorHAnsi"/>
          <w:sz w:val="20"/>
          <w:szCs w:val="20"/>
          <w:lang w:eastAsia="es-ES"/>
        </w:rPr>
        <w:t xml:space="preserve">    Miembro</w:t>
      </w:r>
      <w:bookmarkEnd w:id="1"/>
    </w:p>
    <w:sectPr w:rsidR="00960A27" w:rsidRPr="00036245" w:rsidSect="00910723">
      <w:headerReference w:type="default" r:id="rId7"/>
      <w:footerReference w:type="default" r:id="rId8"/>
      <w:pgSz w:w="12240" w:h="15840" w:code="1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A0879" w14:textId="77777777" w:rsidR="00025661" w:rsidRDefault="00025661" w:rsidP="00D8622F">
      <w:pPr>
        <w:spacing w:after="0" w:line="240" w:lineRule="auto"/>
      </w:pPr>
      <w:r>
        <w:separator/>
      </w:r>
    </w:p>
  </w:endnote>
  <w:endnote w:type="continuationSeparator" w:id="0">
    <w:p w14:paraId="239F6FFE" w14:textId="77777777" w:rsidR="00025661" w:rsidRDefault="00025661" w:rsidP="00D8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EA0C4" w14:textId="343CD6DB" w:rsidR="00FA1288" w:rsidRPr="00FA1288" w:rsidRDefault="00FA1288" w:rsidP="00FA1288">
    <w:pPr>
      <w:tabs>
        <w:tab w:val="center" w:pos="4252"/>
        <w:tab w:val="right" w:pos="8504"/>
      </w:tabs>
      <w:spacing w:after="0" w:line="240" w:lineRule="auto"/>
    </w:pPr>
  </w:p>
  <w:p w14:paraId="059A61D0" w14:textId="77777777" w:rsidR="00FA1288" w:rsidRPr="00FA1288" w:rsidRDefault="00FA1288" w:rsidP="00FA1288">
    <w:pPr>
      <w:tabs>
        <w:tab w:val="center" w:pos="4252"/>
        <w:tab w:val="right" w:pos="8504"/>
      </w:tabs>
      <w:spacing w:after="0" w:line="240" w:lineRule="auto"/>
    </w:pPr>
  </w:p>
  <w:p w14:paraId="0EA71D8A" w14:textId="77777777" w:rsidR="00FA1288" w:rsidRPr="00FA1288" w:rsidRDefault="00FA1288" w:rsidP="00FA1288">
    <w:pP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b/>
        <w:sz w:val="16"/>
        <w:szCs w:val="16"/>
      </w:rPr>
    </w:pPr>
    <w:r w:rsidRPr="00FA1288">
      <w:rPr>
        <w:rFonts w:ascii="Calibri" w:eastAsia="Calibri" w:hAnsi="Calibri" w:cs="Times New Roman"/>
        <w:b/>
        <w:sz w:val="16"/>
        <w:szCs w:val="16"/>
      </w:rPr>
      <w:t>Calle Federico Velázquez No.1, María Auxiliadora, Santo Domingo, D.N., Rep. Dom. Tel. 809-681-0080/Fax. 809-845-4765</w:t>
    </w:r>
  </w:p>
  <w:p w14:paraId="3C24FAB8" w14:textId="77777777" w:rsidR="00FA1288" w:rsidRPr="00FA1288" w:rsidRDefault="00FA1288" w:rsidP="00FA1288">
    <w:pPr>
      <w:tabs>
        <w:tab w:val="center" w:pos="4419"/>
        <w:tab w:val="right" w:pos="8838"/>
      </w:tabs>
      <w:spacing w:after="0" w:line="240" w:lineRule="auto"/>
      <w:jc w:val="center"/>
      <w:rPr>
        <w:rFonts w:ascii="Calibri" w:eastAsia="Calibri" w:hAnsi="Calibri" w:cs="Times New Roman"/>
        <w:b/>
        <w:sz w:val="16"/>
        <w:szCs w:val="16"/>
      </w:rPr>
    </w:pPr>
    <w:proofErr w:type="spellStart"/>
    <w:r w:rsidRPr="00FA1288">
      <w:rPr>
        <w:rFonts w:ascii="Calibri" w:eastAsia="Calibri" w:hAnsi="Calibri" w:cs="Times New Roman"/>
        <w:b/>
        <w:sz w:val="16"/>
        <w:szCs w:val="16"/>
      </w:rPr>
      <w:t>Website</w:t>
    </w:r>
    <w:proofErr w:type="spellEnd"/>
    <w:r w:rsidRPr="00FA1288">
      <w:rPr>
        <w:rFonts w:ascii="Calibri" w:eastAsia="Calibri" w:hAnsi="Calibri" w:cs="Times New Roman"/>
        <w:b/>
        <w:sz w:val="16"/>
        <w:szCs w:val="16"/>
      </w:rPr>
      <w:t>: WWWW.Cecanot.com.do/ E-Mail: dirección@cecanot.com.do</w:t>
    </w:r>
  </w:p>
  <w:p w14:paraId="71B33889" w14:textId="77777777" w:rsidR="00FA1288" w:rsidRDefault="00FA12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94A45" w14:textId="77777777" w:rsidR="00025661" w:rsidRDefault="00025661" w:rsidP="00D8622F">
      <w:pPr>
        <w:spacing w:after="0" w:line="240" w:lineRule="auto"/>
      </w:pPr>
      <w:r>
        <w:separator/>
      </w:r>
    </w:p>
  </w:footnote>
  <w:footnote w:type="continuationSeparator" w:id="0">
    <w:p w14:paraId="61427E28" w14:textId="77777777" w:rsidR="00025661" w:rsidRDefault="00025661" w:rsidP="00D86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7E465" w14:textId="2C67DFAC" w:rsidR="00D8622F" w:rsidRDefault="0048413C" w:rsidP="0048413C">
    <w:pPr>
      <w:pStyle w:val="Encabezado"/>
    </w:pPr>
    <w:r w:rsidRPr="0048413C">
      <w:rPr>
        <w:rFonts w:ascii="Calibri" w:eastAsia="Calibri" w:hAnsi="Calibri" w:cs="Times New Roman"/>
        <w:noProof/>
        <w:lang w:val="en-US"/>
      </w:rPr>
      <w:drawing>
        <wp:inline distT="0" distB="0" distL="0" distR="0" wp14:anchorId="1E1AA193" wp14:editId="09A8D108">
          <wp:extent cx="5819775" cy="99675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892" cy="1131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FC9311" w14:textId="77777777" w:rsidR="0048413C" w:rsidRDefault="0048413C" w:rsidP="0048413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F2CFF"/>
    <w:multiLevelType w:val="hybridMultilevel"/>
    <w:tmpl w:val="375C1D30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5618D"/>
    <w:multiLevelType w:val="hybridMultilevel"/>
    <w:tmpl w:val="AC78E1B2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859BB"/>
    <w:multiLevelType w:val="hybridMultilevel"/>
    <w:tmpl w:val="DAB4DD12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54327"/>
    <w:multiLevelType w:val="hybridMultilevel"/>
    <w:tmpl w:val="66A2DA70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E46B7"/>
    <w:multiLevelType w:val="hybridMultilevel"/>
    <w:tmpl w:val="782CD20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1121C"/>
    <w:multiLevelType w:val="hybridMultilevel"/>
    <w:tmpl w:val="EC32FFF6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F0D6A"/>
    <w:multiLevelType w:val="hybridMultilevel"/>
    <w:tmpl w:val="2E20F1F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74D92"/>
    <w:multiLevelType w:val="hybridMultilevel"/>
    <w:tmpl w:val="0476613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B6E83"/>
    <w:multiLevelType w:val="hybridMultilevel"/>
    <w:tmpl w:val="5CF0E31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D60E4"/>
    <w:multiLevelType w:val="hybridMultilevel"/>
    <w:tmpl w:val="EBEEC5BE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928"/>
    <w:rsid w:val="00025661"/>
    <w:rsid w:val="00036245"/>
    <w:rsid w:val="00041F2B"/>
    <w:rsid w:val="00071B4F"/>
    <w:rsid w:val="0008633B"/>
    <w:rsid w:val="000919FD"/>
    <w:rsid w:val="000D2AC2"/>
    <w:rsid w:val="000E02A4"/>
    <w:rsid w:val="001145DC"/>
    <w:rsid w:val="00124D51"/>
    <w:rsid w:val="001402FE"/>
    <w:rsid w:val="00162F7F"/>
    <w:rsid w:val="00173852"/>
    <w:rsid w:val="00173D65"/>
    <w:rsid w:val="00196E79"/>
    <w:rsid w:val="001A2B25"/>
    <w:rsid w:val="001A3AFA"/>
    <w:rsid w:val="001B6FD9"/>
    <w:rsid w:val="0025227D"/>
    <w:rsid w:val="00270132"/>
    <w:rsid w:val="002E5AED"/>
    <w:rsid w:val="002F0F23"/>
    <w:rsid w:val="00312E17"/>
    <w:rsid w:val="0031355A"/>
    <w:rsid w:val="003211EF"/>
    <w:rsid w:val="00323ED0"/>
    <w:rsid w:val="003245D0"/>
    <w:rsid w:val="003255FD"/>
    <w:rsid w:val="00355F20"/>
    <w:rsid w:val="003606D5"/>
    <w:rsid w:val="00382D50"/>
    <w:rsid w:val="003E55EB"/>
    <w:rsid w:val="00443A71"/>
    <w:rsid w:val="00462B47"/>
    <w:rsid w:val="004640C8"/>
    <w:rsid w:val="0048413C"/>
    <w:rsid w:val="00486401"/>
    <w:rsid w:val="00487331"/>
    <w:rsid w:val="004A161E"/>
    <w:rsid w:val="004B0108"/>
    <w:rsid w:val="004B580E"/>
    <w:rsid w:val="004C0E12"/>
    <w:rsid w:val="004F628C"/>
    <w:rsid w:val="00514F44"/>
    <w:rsid w:val="0052502C"/>
    <w:rsid w:val="00553E77"/>
    <w:rsid w:val="00565EE8"/>
    <w:rsid w:val="005749E3"/>
    <w:rsid w:val="005972B2"/>
    <w:rsid w:val="005A378F"/>
    <w:rsid w:val="005B5DF2"/>
    <w:rsid w:val="005C22E3"/>
    <w:rsid w:val="005C77E3"/>
    <w:rsid w:val="006005E3"/>
    <w:rsid w:val="00634928"/>
    <w:rsid w:val="0064371A"/>
    <w:rsid w:val="00662550"/>
    <w:rsid w:val="006809BA"/>
    <w:rsid w:val="006B2494"/>
    <w:rsid w:val="006C60CA"/>
    <w:rsid w:val="006F197F"/>
    <w:rsid w:val="006F70C4"/>
    <w:rsid w:val="006F7D34"/>
    <w:rsid w:val="007109D2"/>
    <w:rsid w:val="007323FF"/>
    <w:rsid w:val="007401F7"/>
    <w:rsid w:val="00745458"/>
    <w:rsid w:val="0077677E"/>
    <w:rsid w:val="007877D7"/>
    <w:rsid w:val="007934BD"/>
    <w:rsid w:val="007A3DD7"/>
    <w:rsid w:val="007A7856"/>
    <w:rsid w:val="007C2DBF"/>
    <w:rsid w:val="007C3BE3"/>
    <w:rsid w:val="007E79C2"/>
    <w:rsid w:val="007F5A5E"/>
    <w:rsid w:val="008066A6"/>
    <w:rsid w:val="00825C88"/>
    <w:rsid w:val="00853641"/>
    <w:rsid w:val="00881A21"/>
    <w:rsid w:val="0089542A"/>
    <w:rsid w:val="0089722D"/>
    <w:rsid w:val="008B1C89"/>
    <w:rsid w:val="008C2475"/>
    <w:rsid w:val="008C3FBF"/>
    <w:rsid w:val="008C4437"/>
    <w:rsid w:val="0090606A"/>
    <w:rsid w:val="0090668C"/>
    <w:rsid w:val="00910723"/>
    <w:rsid w:val="00951E20"/>
    <w:rsid w:val="0095667F"/>
    <w:rsid w:val="00960A27"/>
    <w:rsid w:val="00991185"/>
    <w:rsid w:val="00991D61"/>
    <w:rsid w:val="009C7F2A"/>
    <w:rsid w:val="009D4BE4"/>
    <w:rsid w:val="009E3B56"/>
    <w:rsid w:val="00A03E53"/>
    <w:rsid w:val="00A22498"/>
    <w:rsid w:val="00A4767A"/>
    <w:rsid w:val="00A7297F"/>
    <w:rsid w:val="00A72D83"/>
    <w:rsid w:val="00A83FB1"/>
    <w:rsid w:val="00A867B6"/>
    <w:rsid w:val="00AD2F5C"/>
    <w:rsid w:val="00AF5391"/>
    <w:rsid w:val="00B355D1"/>
    <w:rsid w:val="00B51F1D"/>
    <w:rsid w:val="00B82109"/>
    <w:rsid w:val="00B92E56"/>
    <w:rsid w:val="00B9612E"/>
    <w:rsid w:val="00BA1731"/>
    <w:rsid w:val="00BA3B23"/>
    <w:rsid w:val="00BA4D95"/>
    <w:rsid w:val="00BC37A3"/>
    <w:rsid w:val="00BE7351"/>
    <w:rsid w:val="00C30266"/>
    <w:rsid w:val="00C46160"/>
    <w:rsid w:val="00C722FD"/>
    <w:rsid w:val="00C84F24"/>
    <w:rsid w:val="00CF1486"/>
    <w:rsid w:val="00D01A3E"/>
    <w:rsid w:val="00D40AE6"/>
    <w:rsid w:val="00D41389"/>
    <w:rsid w:val="00D8622F"/>
    <w:rsid w:val="00D96AC0"/>
    <w:rsid w:val="00DA3D4B"/>
    <w:rsid w:val="00DB5A83"/>
    <w:rsid w:val="00DD0243"/>
    <w:rsid w:val="00DF483A"/>
    <w:rsid w:val="00E31484"/>
    <w:rsid w:val="00E321FE"/>
    <w:rsid w:val="00E33AF1"/>
    <w:rsid w:val="00E4232B"/>
    <w:rsid w:val="00E562FA"/>
    <w:rsid w:val="00E63597"/>
    <w:rsid w:val="00E63C86"/>
    <w:rsid w:val="00E774BE"/>
    <w:rsid w:val="00EB4DC1"/>
    <w:rsid w:val="00ED5314"/>
    <w:rsid w:val="00EE117A"/>
    <w:rsid w:val="00EF2AEA"/>
    <w:rsid w:val="00F12CCD"/>
    <w:rsid w:val="00F169DE"/>
    <w:rsid w:val="00F24188"/>
    <w:rsid w:val="00F514A2"/>
    <w:rsid w:val="00F77D1F"/>
    <w:rsid w:val="00FA1288"/>
    <w:rsid w:val="00FE40F3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0B91A45E"/>
  <w15:docId w15:val="{62D7139F-A784-4AFB-A625-1C6EED408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0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30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862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622F"/>
  </w:style>
  <w:style w:type="paragraph" w:styleId="Piedepgina">
    <w:name w:val="footer"/>
    <w:basedOn w:val="Normal"/>
    <w:link w:val="PiedepginaCar"/>
    <w:uiPriority w:val="99"/>
    <w:unhideWhenUsed/>
    <w:rsid w:val="00D862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622F"/>
  </w:style>
  <w:style w:type="paragraph" w:styleId="Sinespaciado">
    <w:name w:val="No Spacing"/>
    <w:uiPriority w:val="1"/>
    <w:qFormat/>
    <w:rsid w:val="00D8622F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E562F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43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37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85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1122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Glennys Ceballos</dc:creator>
  <cp:keywords/>
  <dc:description/>
  <cp:lastModifiedBy>katherine Antigua Alcantara</cp:lastModifiedBy>
  <cp:revision>5</cp:revision>
  <cp:lastPrinted>2019-11-20T13:38:00Z</cp:lastPrinted>
  <dcterms:created xsi:type="dcterms:W3CDTF">2021-02-05T18:27:00Z</dcterms:created>
  <dcterms:modified xsi:type="dcterms:W3CDTF">2021-03-05T18:53:00Z</dcterms:modified>
</cp:coreProperties>
</file>